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585F" w14:textId="77777777" w:rsidR="006905B7" w:rsidRDefault="006905B7" w:rsidP="006905B7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ASSUNZIONE DELLA BEATA VERGINE MARIA  </w:t>
      </w:r>
    </w:p>
    <w:p w14:paraId="3BC08184" w14:textId="77777777" w:rsidR="00CB6A42" w:rsidRDefault="00CB6A42" w:rsidP="00CB6A42">
      <w:pPr>
        <w:ind w:left="567" w:right="567"/>
        <w:jc w:val="center"/>
      </w:pPr>
      <w:r>
        <w:rPr>
          <w:rFonts w:ascii="Times New Roman" w:hAnsi="Times New Roman"/>
          <w:sz w:val="32"/>
          <w:szCs w:val="32"/>
        </w:rPr>
        <w:t xml:space="preserve">PREGHIERA DEI FEDELI          </w:t>
      </w:r>
    </w:p>
    <w:p w14:paraId="11DF39FE" w14:textId="77777777" w:rsidR="00CB6A42" w:rsidRDefault="00CB6A42" w:rsidP="006905B7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14:paraId="28F91DCA" w14:textId="77777777" w:rsidR="006905B7" w:rsidRDefault="006905B7" w:rsidP="006905B7">
      <w:pPr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14:paraId="77F889B9" w14:textId="77777777" w:rsidR="006905B7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905B7">
        <w:rPr>
          <w:rFonts w:ascii="Times New Roman" w:hAnsi="Times New Roman"/>
          <w:b/>
          <w:sz w:val="28"/>
          <w:szCs w:val="28"/>
        </w:rPr>
        <w:t>Grandi cose ha compiuto l’Onnipotente a favore della Chiesa, lungo i secoli, e per tutta l’estensione della terra. Ci rivolgiamo a Lui, Padre misericordioso, in comunione con Maria, Madre del Signore, arca della nuova Alleanza.</w:t>
      </w:r>
    </w:p>
    <w:p w14:paraId="14C87904" w14:textId="77777777" w:rsidR="006905B7" w:rsidRPr="006905B7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14:paraId="69D75D33" w14:textId="77777777" w:rsidR="006905B7" w:rsidRDefault="006905B7" w:rsidP="006905B7">
      <w:pPr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14:paraId="061F6A10" w14:textId="77777777" w:rsidR="006905B7" w:rsidRDefault="006905B7" w:rsidP="006905B7">
      <w:pPr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VENGA IL TUO REGNO, SIGNORE!</w:t>
      </w:r>
    </w:p>
    <w:p w14:paraId="7E3496F0" w14:textId="77777777"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14:paraId="428F7F0E" w14:textId="57BB9FF5"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il Papa, per il nostro Vescovo; per i prossimi </w:t>
      </w:r>
      <w:r w:rsidR="00CB6A42">
        <w:rPr>
          <w:rFonts w:ascii="Times New Roman" w:hAnsi="Times New Roman"/>
          <w:sz w:val="28"/>
          <w:szCs w:val="28"/>
        </w:rPr>
        <w:t xml:space="preserve">diaconi </w:t>
      </w:r>
      <w:r>
        <w:rPr>
          <w:rFonts w:ascii="Times New Roman" w:hAnsi="Times New Roman"/>
          <w:sz w:val="28"/>
          <w:szCs w:val="28"/>
        </w:rPr>
        <w:t>della Diocesi: si ispirino a Maria, Serva del Signore, nel prodigarsi a vantaggio del popolo di Dio. Preghiamo.</w:t>
      </w:r>
    </w:p>
    <w:p w14:paraId="160A1E52" w14:textId="77777777"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14:paraId="1D39E84A" w14:textId="794AEDDB"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</w:t>
      </w:r>
      <w:r w:rsidR="00CB6A42">
        <w:rPr>
          <w:rFonts w:ascii="Times New Roman" w:hAnsi="Times New Roman"/>
          <w:sz w:val="28"/>
          <w:szCs w:val="28"/>
        </w:rPr>
        <w:t>l’Ucraina</w:t>
      </w:r>
      <w:r>
        <w:rPr>
          <w:rFonts w:ascii="Times New Roman" w:hAnsi="Times New Roman"/>
          <w:sz w:val="28"/>
          <w:szCs w:val="28"/>
        </w:rPr>
        <w:t xml:space="preserve">: le autorità internazionali, vincendo ogni indugio, offrano la propria </w:t>
      </w:r>
      <w:r w:rsidR="006769BD">
        <w:rPr>
          <w:rFonts w:ascii="Times New Roman" w:hAnsi="Times New Roman"/>
          <w:sz w:val="28"/>
          <w:szCs w:val="28"/>
        </w:rPr>
        <w:t>collaborazione</w:t>
      </w:r>
      <w:r w:rsidR="00CB6A42">
        <w:rPr>
          <w:rFonts w:ascii="Times New Roman" w:hAnsi="Times New Roman"/>
          <w:sz w:val="28"/>
          <w:szCs w:val="28"/>
        </w:rPr>
        <w:t xml:space="preserve"> al dialogo di pace</w:t>
      </w:r>
      <w:r>
        <w:rPr>
          <w:rFonts w:ascii="Times New Roman" w:hAnsi="Times New Roman"/>
          <w:sz w:val="28"/>
          <w:szCs w:val="28"/>
        </w:rPr>
        <w:t xml:space="preserve">, in modo che si affretti il </w:t>
      </w:r>
      <w:r w:rsidR="006769BD">
        <w:rPr>
          <w:rFonts w:ascii="Times New Roman" w:hAnsi="Times New Roman"/>
          <w:sz w:val="28"/>
          <w:szCs w:val="28"/>
        </w:rPr>
        <w:t>ristabilirsi di una situazione di equilibrio.</w:t>
      </w:r>
      <w:r>
        <w:rPr>
          <w:rFonts w:ascii="Times New Roman" w:hAnsi="Times New Roman"/>
          <w:sz w:val="28"/>
          <w:szCs w:val="28"/>
        </w:rPr>
        <w:t xml:space="preserve"> Preghiamo.</w:t>
      </w:r>
    </w:p>
    <w:p w14:paraId="519110B6" w14:textId="77777777"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14:paraId="453AE7F0" w14:textId="77777777"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responsabili dei santuari mariani: contribuiscano a farne dei centri di autentica spiritualità, dove con cuore aperto si ascolti l’appello del Signore ad impegnarsi, anche totalmente, nel servizio ecclesiale.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14:paraId="7FE0C983" w14:textId="77777777"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14:paraId="6D9F92EF" w14:textId="77777777"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gli ammalati e per quanti trascorrono la vecchiaia nella solitudine e nell’abbandono: trovino sostegno nei loro affanni guardando a Maria, Donna forte presso la croce del Figlio, e ora </w:t>
      </w:r>
      <w:r w:rsidR="006769BD">
        <w:rPr>
          <w:rFonts w:ascii="Times New Roman" w:hAnsi="Times New Roman"/>
          <w:sz w:val="28"/>
          <w:szCs w:val="28"/>
        </w:rPr>
        <w:t>glorificata</w:t>
      </w:r>
      <w:r>
        <w:rPr>
          <w:rFonts w:ascii="Times New Roman" w:hAnsi="Times New Roman"/>
          <w:sz w:val="28"/>
          <w:szCs w:val="28"/>
        </w:rPr>
        <w:t>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14:paraId="1DD4CDD7" w14:textId="77777777"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14:paraId="07E9840E" w14:textId="77777777"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coloro che si chinano sul corpo umano sofferente: affrontino il loro impegno con amorevole sollecitudine, illuminati dalla speranza che ogni carne vedrà la risurrezione.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14:paraId="247BC37C" w14:textId="77777777"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14:paraId="3B0740F1" w14:textId="77777777"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defunti delle nostre famiglie: passata la scena di questo mondo, ottengano di unirsi al canto di Maria, magnificando eternamente l’opera della misericordia di Dio.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14:paraId="20532FAD" w14:textId="77777777"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14:paraId="3258B652" w14:textId="77777777" w:rsid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 xml:space="preserve">Si elevi, o Padre, a favore del tuo popolo la preghiera della Vergine Maria, che, se per la nostra condizione mortale </w:t>
      </w:r>
    </w:p>
    <w:p w14:paraId="105743A8" w14:textId="77777777" w:rsid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 xml:space="preserve">ha dovuto abbandonare questa vita, si allieta ora, gloriosa, </w:t>
      </w:r>
    </w:p>
    <w:p w14:paraId="7ECB2BAA" w14:textId="77777777" w:rsid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 xml:space="preserve">presso il tuo trono, dove, sorella e madre premurosa, ci attende, </w:t>
      </w:r>
    </w:p>
    <w:p w14:paraId="53571C55" w14:textId="77777777" w:rsidR="006905B7" w:rsidRP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>finché godremo con lei la visione del tuo volto.</w:t>
      </w:r>
    </w:p>
    <w:p w14:paraId="4FE6C138" w14:textId="77777777" w:rsidR="006905B7" w:rsidRDefault="006905B7" w:rsidP="006769B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>Per Cristo nostro Signore.</w:t>
      </w:r>
    </w:p>
    <w:p w14:paraId="628F611A" w14:textId="77777777" w:rsidR="006905B7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6769BD">
        <w:rPr>
          <w:rFonts w:ascii="Times New Roman" w:hAnsi="Times New Roman"/>
          <w:sz w:val="28"/>
          <w:szCs w:val="28"/>
        </w:rPr>
        <w:t>Amen</w:t>
      </w:r>
    </w:p>
    <w:p w14:paraId="318D0188" w14:textId="77777777" w:rsidR="00803BEA" w:rsidRDefault="00803BEA" w:rsidP="006905B7"/>
    <w:sectPr w:rsidR="00803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5BF8"/>
    <w:multiLevelType w:val="multilevel"/>
    <w:tmpl w:val="E528B1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41166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5B7"/>
    <w:rsid w:val="006769BD"/>
    <w:rsid w:val="006905B7"/>
    <w:rsid w:val="00803BEA"/>
    <w:rsid w:val="00C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7B8A"/>
  <w15:docId w15:val="{471F0257-CD8C-404E-B7AC-8463C4BC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5B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2020-08-10T13:11:00Z</dcterms:created>
  <dcterms:modified xsi:type="dcterms:W3CDTF">2023-08-02T09:50:00Z</dcterms:modified>
</cp:coreProperties>
</file>