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2D" w:rsidRP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332D">
        <w:rPr>
          <w:rFonts w:ascii="Times New Roman" w:hAnsi="Times New Roman" w:cs="Times New Roman"/>
          <w:sz w:val="32"/>
          <w:szCs w:val="32"/>
        </w:rPr>
        <w:t>III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332D">
        <w:rPr>
          <w:rFonts w:ascii="Times New Roman" w:hAnsi="Times New Roman" w:cs="Times New Roman"/>
          <w:sz w:val="32"/>
          <w:szCs w:val="32"/>
        </w:rPr>
        <w:t>ANNO B</w:t>
      </w:r>
    </w:p>
    <w:p w:rsidR="00EA332D" w:rsidRP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PREGHIERA DEI FEDELI</w:t>
      </w:r>
    </w:p>
    <w:p w:rsid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Cristo risorto è stato costituito da Dio Padre principio e fondamento della nostra unità nella fede e nell’amore. Egli si è fatto nostro compagno nel cammino, attento alle nostre incertezze e difficoltà.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332D" w:rsidRP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Come i discepoli di Emmaus, lo invochiamo:</w:t>
      </w:r>
    </w:p>
    <w:p w:rsid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RESTA CON NOI, SIGNORE!</w:t>
      </w:r>
    </w:p>
    <w:p w:rsidR="00EA332D" w:rsidRDefault="00EA332D" w:rsidP="00EA3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Per i battezzati, perché esprimano un’adesione fedele a Cristo risorto e alla sua Chiesa, nella quale sono chiamati ad essergli testimoni, a servizio di tutte le genti.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 xml:space="preserve">Per le assemblee celebranti, perché si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intensifichi</w:t>
      </w:r>
      <w:r w:rsidRPr="00EA332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EA332D">
        <w:rPr>
          <w:rFonts w:ascii="Times New Roman" w:hAnsi="Times New Roman" w:cs="Times New Roman"/>
          <w:sz w:val="32"/>
          <w:szCs w:val="32"/>
        </w:rPr>
        <w:t xml:space="preserve"> la loro capacità di ascolto, così da riconoscere nelle pagine della Sacra Scrittura il Signore della Pasqua.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Per la Chiesa comense, perché con l’esperienza del Sinodo riscopra la sua vitalità interiore originata dai Sacramenti, e la manifesti nell’annuncio del Vangelo.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Per i giovani, perché, se chiamati alla totale consacrazione, siano decisi a seguire il Signore Gesù, povero, casto e obbediente, accolto nell’Eucaristia, sacramento della sua morte e risurrezione.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Preghiamo.</w:t>
      </w: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(intenzioni della comunità locale)</w:t>
      </w:r>
    </w:p>
    <w:p w:rsidR="00EA332D" w:rsidRPr="00EA332D" w:rsidRDefault="00EA332D" w:rsidP="00EA33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O Padre, che nella gloriosa morte del tuo Figlio,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vittima di espiazione per i nostri peccati,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hai posto il fondamento della riconciliazione e della pace,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apri il nostro cuore alla vera conversione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e fa’ di noi i testimoni dell’umanità nuova,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pacificata nel tuo amore.</w:t>
      </w:r>
    </w:p>
    <w:p w:rsidR="005E0F2D" w:rsidRDefault="00EA332D" w:rsidP="00EA3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32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EA332D" w:rsidRPr="00EA332D" w:rsidRDefault="00EA332D" w:rsidP="00EA33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332D">
        <w:rPr>
          <w:rFonts w:ascii="Times New Roman" w:hAnsi="Times New Roman" w:cs="Times New Roman"/>
          <w:sz w:val="32"/>
          <w:szCs w:val="32"/>
        </w:rPr>
        <w:t>Amen</w:t>
      </w:r>
    </w:p>
    <w:sectPr w:rsidR="00EA332D" w:rsidRPr="00EA332D" w:rsidSect="00EA3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E3B"/>
    <w:multiLevelType w:val="hybridMultilevel"/>
    <w:tmpl w:val="18024DCA"/>
    <w:lvl w:ilvl="0" w:tplc="F0A6B28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2E21"/>
    <w:multiLevelType w:val="hybridMultilevel"/>
    <w:tmpl w:val="EC647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17145"/>
    <w:multiLevelType w:val="hybridMultilevel"/>
    <w:tmpl w:val="74A8BBDC"/>
    <w:lvl w:ilvl="0" w:tplc="F0A6B28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2D"/>
    <w:rsid w:val="005E0F2D"/>
    <w:rsid w:val="00E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2021-04-16T08:41:00Z</dcterms:created>
  <dcterms:modified xsi:type="dcterms:W3CDTF">2021-04-16T08:49:00Z</dcterms:modified>
</cp:coreProperties>
</file>