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A8" w:rsidRPr="00F10CA8" w:rsidRDefault="00F10CA8" w:rsidP="00F10C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PREGHIERA DEI FEDELI</w:t>
      </w:r>
    </w:p>
    <w:p w:rsidR="00F10CA8" w:rsidRPr="00F10CA8" w:rsidRDefault="00F10CA8" w:rsidP="00F10C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XXXII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0CA8">
        <w:rPr>
          <w:rFonts w:ascii="Times New Roman" w:hAnsi="Times New Roman" w:cs="Times New Roman"/>
          <w:sz w:val="32"/>
          <w:szCs w:val="32"/>
        </w:rPr>
        <w:t>ANNO A</w:t>
      </w: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Le ultime domeniche dell’anno liturgico chiedono di puntare l’attenzione sul definitivo incontro con il Signore. Sapendo che la preghiera fa crescere l’attesa vigilante e operosa, partecipiamo con intensità a questo momento di invocazione.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0CA8" w:rsidRPr="00F10CA8" w:rsidRDefault="00F10CA8" w:rsidP="00F10C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F10CA8" w:rsidRPr="00F10CA8" w:rsidRDefault="00F10CA8" w:rsidP="00F10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DIO, NOSTRA SPERANZA, ASCOLTACI!</w:t>
      </w: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 la nostra Chiesa diocesana</w:t>
      </w:r>
      <w:r w:rsidRPr="00F10CA8">
        <w:rPr>
          <w:rFonts w:ascii="Times New Roman" w:hAnsi="Times New Roman" w:cs="Times New Roman"/>
          <w:sz w:val="32"/>
          <w:szCs w:val="32"/>
        </w:rPr>
        <w:t xml:space="preserve">: mantenga vivo, </w:t>
      </w:r>
      <w:r>
        <w:rPr>
          <w:rFonts w:ascii="Times New Roman" w:hAnsi="Times New Roman" w:cs="Times New Roman"/>
          <w:sz w:val="32"/>
          <w:szCs w:val="32"/>
        </w:rPr>
        <w:t xml:space="preserve">anche attraverso il Sinodo diocesano, </w:t>
      </w:r>
      <w:r w:rsidRPr="00F10CA8">
        <w:rPr>
          <w:rFonts w:ascii="Times New Roman" w:hAnsi="Times New Roman" w:cs="Times New Roman"/>
          <w:sz w:val="32"/>
          <w:szCs w:val="32"/>
        </w:rPr>
        <w:t>il desiderio di incontrare Cristo suo sposo, e sia di sprone a quanti vivono nella tiepidezza o ripiegati su se stessi.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Preghiamo.</w:t>
      </w: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Per i monaci e le monache: siano lampade ardenti, che aiutano i fratelli a rimanere fedeli nel tempo della prova e a nutrire costantemente la speranza.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Preghiamo.</w:t>
      </w: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Per i giovani: alimentando le lampade dei cuori con una autentica spiritualità, siano pronti ad accogliere la chiamata anche alle scelte di consacrazione dell’intera vita.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Preghiamo.</w:t>
      </w: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Per i nostri defunti: siano accolti al banchetto delle nozze eterne e ottengano dalla misericordia del Padre “di essere sempre con il Signore”.</w:t>
      </w:r>
    </w:p>
    <w:p w:rsid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0CA8">
        <w:rPr>
          <w:rFonts w:ascii="Times New Roman" w:hAnsi="Times New Roman" w:cs="Times New Roman"/>
          <w:sz w:val="32"/>
          <w:szCs w:val="32"/>
        </w:rPr>
        <w:t>Preghiamo.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Dio, la tua sapienza va in cerca di quanti ne ascoltano la voce;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rendici degni di partecipare al tuo banchetto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e fa’ che alimentiamo l’olio delle nostre lampade,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perché non si estinguano nell’attesa,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ma quando il tuo Figlio verrà siamo pronti a corrergli incontro,</w:t>
      </w:r>
    </w:p>
    <w:p w:rsidR="00F10CA8" w:rsidRPr="00F10CA8" w:rsidRDefault="00F10CA8" w:rsidP="00F10C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per entrare con lui alla festa nuziale.</w:t>
      </w:r>
    </w:p>
    <w:p w:rsidR="00F10CA8" w:rsidRPr="00F10CA8" w:rsidRDefault="00F10CA8" w:rsidP="00F10CA8">
      <w:pPr>
        <w:tabs>
          <w:tab w:val="left" w:pos="4113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0CA8">
        <w:rPr>
          <w:rFonts w:ascii="Times New Roman" w:hAnsi="Times New Roman" w:cs="Times New Roman"/>
          <w:b/>
          <w:sz w:val="32"/>
          <w:szCs w:val="32"/>
        </w:rPr>
        <w:t>Per Cristo nostro Signore.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F10CA8">
        <w:rPr>
          <w:rFonts w:ascii="Times New Roman" w:hAnsi="Times New Roman" w:cs="Times New Roman"/>
          <w:sz w:val="32"/>
          <w:szCs w:val="32"/>
        </w:rPr>
        <w:t>Amen</w:t>
      </w:r>
    </w:p>
    <w:sectPr w:rsidR="00F10CA8" w:rsidRPr="00F10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E08"/>
    <w:multiLevelType w:val="hybridMultilevel"/>
    <w:tmpl w:val="6C08C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289C2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8"/>
    <w:rsid w:val="00751E8B"/>
    <w:rsid w:val="00F1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2020-11-06T15:54:00Z</dcterms:created>
  <dcterms:modified xsi:type="dcterms:W3CDTF">2020-11-06T16:00:00Z</dcterms:modified>
</cp:coreProperties>
</file>