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 xml:space="preserve">PREGHIERA DEI FEDELI          </w:t>
      </w:r>
    </w:p>
    <w:p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XXIX DOMENICA DEL TEMPO ORDINARIO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A35AA">
        <w:rPr>
          <w:rFonts w:ascii="Times New Roman" w:hAnsi="Times New Roman" w:cs="Times New Roman"/>
          <w:sz w:val="32"/>
          <w:szCs w:val="32"/>
        </w:rPr>
        <w:t>ANNO A</w:t>
      </w:r>
    </w:p>
    <w:p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(GIORNATA MISSIONARIA)</w:t>
      </w:r>
    </w:p>
    <w:p w:rsidR="006A35AA" w:rsidRP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Al Signore che guida la storia e “sorregge il mondo”; al “Dio e Padre nostro” che nel suo amore ci ha “chiamato per nome”, si innalzi la nostra preghiera, perché “dall’oriente all’occidente” tutti aderiscano a lui, unico, vero Dio.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6A35AA" w:rsidRDefault="006A35AA" w:rsidP="006A35A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VENGA IL TUO REGNO, SIGNORE!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La Chiesa sia sempre aperta al dialogo sincero con le diverse culture, nell’intento di “narrare a tutte le nazioni i tuoi prodigi”.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Il Vangelo del tuo Figlio – attraverso l’azione perseverante dei missionari – si diffonda nel mondo “non soltanto per mezzo della parola, ma anche con la potenza dello Spirito Santo e con profonda convinzione”.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Sorgano ancora dalle nostre famiglie numerose e sante vocazioni missionarie: giovani capaci di perdere la propria vita per Cristo nell’affascinante avventura della missione alle genti.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Le nostre parrocchie, convocate a celebrare l’Eucaristia, si sentano unite nel Signore Gesù a tutte le comunità cristiane della terra e mosse ad una solidarietà fattiva con quelle meno fortunate.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 xml:space="preserve">La coerenza delle Chiese perseguitate, il sangue dei missionari martiri della fede e della </w:t>
      </w:r>
      <w:r>
        <w:rPr>
          <w:rFonts w:ascii="Times New Roman" w:hAnsi="Times New Roman" w:cs="Times New Roman"/>
          <w:sz w:val="32"/>
          <w:szCs w:val="32"/>
        </w:rPr>
        <w:t>pacificazione</w:t>
      </w:r>
      <w:r w:rsidRPr="006A35AA">
        <w:rPr>
          <w:rFonts w:ascii="Times New Roman" w:hAnsi="Times New Roman" w:cs="Times New Roman"/>
          <w:sz w:val="32"/>
          <w:szCs w:val="32"/>
        </w:rPr>
        <w:t>, la pratica del perdono sull’esempio di Gesù, convertano i cuori suscitando rispetto e concordia tra i popoli.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Ciascuno di noi sia spinto da questa giornata all’impegno nella fede, all’operosità nella carità, alla costante speranza nel Signore nostro Gesù Cristo, per essere testimone e missionario lì dove vive.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Noi ti preghiamo.</w:t>
      </w:r>
    </w:p>
    <w:p w:rsidR="006A35AA" w:rsidRPr="006A35AA" w:rsidRDefault="006A35AA" w:rsidP="006A35AA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lastRenderedPageBreak/>
        <w:t>O Padre, a te obbedisce ogni creatura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nel misterioso intrecciarsi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delle libere volontà degli uomini;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fa’ che nessuno di noi abusi del suo potere,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ma ogni autorità serva al bene di tutti,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secondo lo Spirito e la Parola del tuo Figlio,</w:t>
      </w:r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e l’umanità intera riconosca te solo come unico Dio.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A35A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6A35AA" w:rsidRDefault="006A35AA" w:rsidP="006A35A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A35AA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Amen</w:t>
      </w:r>
    </w:p>
    <w:p w:rsidR="00521426" w:rsidRPr="006A35AA" w:rsidRDefault="006A35AA" w:rsidP="006A35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5AA">
        <w:rPr>
          <w:rFonts w:ascii="Times New Roman" w:hAnsi="Times New Roman" w:cs="Times New Roman"/>
          <w:sz w:val="32"/>
          <w:szCs w:val="32"/>
        </w:rPr>
        <w:t> </w:t>
      </w:r>
    </w:p>
    <w:sectPr w:rsidR="00521426" w:rsidRPr="006A35AA" w:rsidSect="006A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12B"/>
    <w:multiLevelType w:val="hybridMultilevel"/>
    <w:tmpl w:val="F3466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B2EEC"/>
    <w:multiLevelType w:val="hybridMultilevel"/>
    <w:tmpl w:val="7CA08206"/>
    <w:lvl w:ilvl="0" w:tplc="A2EEF12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6196E"/>
    <w:multiLevelType w:val="hybridMultilevel"/>
    <w:tmpl w:val="95AEBBF8"/>
    <w:lvl w:ilvl="0" w:tplc="A2EEF124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AA"/>
    <w:rsid w:val="00521426"/>
    <w:rsid w:val="006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3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2020-10-16T09:27:00Z</dcterms:created>
  <dcterms:modified xsi:type="dcterms:W3CDTF">2020-10-16T09:31:00Z</dcterms:modified>
</cp:coreProperties>
</file>