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DC1" w:rsidRPr="00AA0DC1" w:rsidRDefault="00AA0DC1" w:rsidP="00D51757">
      <w:pPr>
        <w:spacing w:after="0" w:line="240" w:lineRule="auto"/>
        <w:jc w:val="center"/>
        <w:rPr>
          <w:rFonts w:ascii="Times New Roman" w:eastAsia="Times New Roman" w:hAnsi="Times New Roman" w:cs="Times New Roman"/>
          <w:color w:val="000000" w:themeColor="text1"/>
          <w:sz w:val="24"/>
          <w:szCs w:val="24"/>
          <w:lang w:eastAsia="it-IT"/>
        </w:rPr>
      </w:pPr>
      <w:r w:rsidRPr="00AA0DC1">
        <w:rPr>
          <w:rFonts w:ascii="Book Antiqua" w:eastAsia="Times New Roman" w:hAnsi="Book Antiqua" w:cs="Times New Roman"/>
          <w:b/>
          <w:bCs/>
          <w:color w:val="000000" w:themeColor="text1"/>
          <w:sz w:val="36"/>
          <w:szCs w:val="36"/>
          <w:lang w:eastAsia="it-IT"/>
        </w:rPr>
        <w:t>ISTITUZIONE</w:t>
      </w:r>
      <w:r w:rsidRPr="00AA0DC1">
        <w:rPr>
          <w:rFonts w:ascii="Book Antiqua" w:eastAsia="Times New Roman" w:hAnsi="Book Antiqua" w:cs="Times New Roman"/>
          <w:b/>
          <w:bCs/>
          <w:color w:val="000000" w:themeColor="text1"/>
          <w:sz w:val="36"/>
          <w:szCs w:val="36"/>
          <w:lang w:eastAsia="it-IT"/>
        </w:rPr>
        <w:br/>
        <w:t>DEI MINISTRI STRAORDINARI</w:t>
      </w:r>
      <w:r w:rsidRPr="00AA0DC1">
        <w:rPr>
          <w:rFonts w:ascii="Book Antiqua" w:eastAsia="Times New Roman" w:hAnsi="Book Antiqua" w:cs="Times New Roman"/>
          <w:b/>
          <w:bCs/>
          <w:color w:val="000000" w:themeColor="text1"/>
          <w:sz w:val="36"/>
          <w:szCs w:val="36"/>
          <w:lang w:eastAsia="it-IT"/>
        </w:rPr>
        <w:br/>
        <w:t>DELLA COMUNIONE</w:t>
      </w:r>
      <w:r w:rsidRPr="00AA0DC1">
        <w:rPr>
          <w:rFonts w:ascii="Book Antiqua" w:eastAsia="Times New Roman" w:hAnsi="Book Antiqua" w:cs="Times New Roman"/>
          <w:b/>
          <w:bCs/>
          <w:color w:val="000000" w:themeColor="text1"/>
          <w:sz w:val="27"/>
          <w:szCs w:val="27"/>
          <w:lang w:eastAsia="it-IT"/>
        </w:rPr>
        <w:br/>
      </w:r>
    </w:p>
    <w:p w:rsidR="003216FA" w:rsidRDefault="00AA0DC1" w:rsidP="00D51757">
      <w:pPr>
        <w:spacing w:after="0" w:line="240" w:lineRule="auto"/>
        <w:ind w:left="150" w:right="150"/>
        <w:jc w:val="both"/>
        <w:rPr>
          <w:rFonts w:ascii="Book Antiqua" w:eastAsia="Times New Roman" w:hAnsi="Book Antiqua" w:cs="Times New Roman"/>
          <w:color w:val="000000" w:themeColor="text1"/>
          <w:sz w:val="27"/>
          <w:szCs w:val="27"/>
          <w:lang w:eastAsia="it-IT"/>
        </w:rPr>
      </w:pPr>
      <w:r w:rsidRPr="00AA0DC1">
        <w:rPr>
          <w:rFonts w:ascii="Book Antiqua" w:eastAsia="Times New Roman" w:hAnsi="Book Antiqua" w:cs="Times New Roman"/>
          <w:color w:val="000000" w:themeColor="text1"/>
          <w:sz w:val="28"/>
          <w:szCs w:val="28"/>
          <w:lang w:eastAsia="it-IT"/>
        </w:rPr>
        <w:br/>
      </w:r>
      <w:r w:rsidRPr="00AA0DC1">
        <w:rPr>
          <w:rFonts w:ascii="Book Antiqua" w:eastAsia="Times New Roman" w:hAnsi="Book Antiqua" w:cs="Times New Roman"/>
          <w:b/>
          <w:bCs/>
          <w:color w:val="000000" w:themeColor="text1"/>
          <w:sz w:val="28"/>
          <w:szCs w:val="28"/>
          <w:lang w:eastAsia="it-IT"/>
        </w:rPr>
        <w:t>Premesse</w:t>
      </w:r>
      <w:r w:rsidRPr="00AA0DC1">
        <w:rPr>
          <w:rFonts w:ascii="Book Antiqua" w:eastAsia="Times New Roman" w:hAnsi="Book Antiqua" w:cs="Times New Roman"/>
          <w:color w:val="000000" w:themeColor="text1"/>
          <w:sz w:val="28"/>
          <w:szCs w:val="28"/>
          <w:lang w:eastAsia="it-IT"/>
        </w:rPr>
        <w:br/>
      </w:r>
      <w:r w:rsidRPr="00AA0DC1">
        <w:rPr>
          <w:rFonts w:ascii="Book Antiqua" w:eastAsia="Times New Roman" w:hAnsi="Book Antiqua" w:cs="Times New Roman"/>
          <w:color w:val="000000" w:themeColor="text1"/>
          <w:sz w:val="28"/>
          <w:szCs w:val="28"/>
          <w:lang w:eastAsia="it-IT"/>
        </w:rPr>
        <w:br/>
      </w:r>
      <w:r w:rsidRPr="00AA0DC1">
        <w:rPr>
          <w:rFonts w:ascii="Book Antiqua" w:eastAsia="Times New Roman" w:hAnsi="Book Antiqua" w:cs="Times New Roman"/>
          <w:color w:val="000000" w:themeColor="text1"/>
          <w:sz w:val="27"/>
          <w:szCs w:val="27"/>
          <w:lang w:eastAsia="it-IT"/>
        </w:rPr>
        <w:br/>
      </w:r>
      <w:r w:rsidRPr="003216FA">
        <w:rPr>
          <w:rFonts w:ascii="Book Antiqua" w:eastAsia="Times New Roman" w:hAnsi="Book Antiqua" w:cs="Times New Roman"/>
          <w:b/>
          <w:color w:val="000000" w:themeColor="text1"/>
          <w:sz w:val="27"/>
          <w:szCs w:val="27"/>
          <w:lang w:eastAsia="it-IT"/>
        </w:rPr>
        <w:t>I. CONFERENZA EPISCOPALE ITALIANA</w:t>
      </w:r>
    </w:p>
    <w:p w:rsidR="00D51757" w:rsidRDefault="00AA0DC1" w:rsidP="00D51757">
      <w:pPr>
        <w:spacing w:after="0" w:line="240" w:lineRule="auto"/>
        <w:ind w:left="150" w:right="150"/>
        <w:jc w:val="both"/>
        <w:rPr>
          <w:rFonts w:ascii="Book Antiqua" w:eastAsia="Times New Roman" w:hAnsi="Book Antiqua" w:cs="Times New Roman"/>
          <w:color w:val="000000" w:themeColor="text1"/>
          <w:sz w:val="28"/>
          <w:szCs w:val="28"/>
          <w:lang w:eastAsia="it-IT"/>
        </w:rPr>
      </w:pPr>
      <w:r w:rsidRPr="00AA0DC1">
        <w:rPr>
          <w:rFonts w:ascii="Book Antiqua" w:eastAsia="Times New Roman" w:hAnsi="Book Antiqua" w:cs="Times New Roman"/>
          <w:color w:val="000000" w:themeColor="text1"/>
          <w:sz w:val="27"/>
          <w:szCs w:val="27"/>
          <w:lang w:eastAsia="it-IT"/>
        </w:rPr>
        <w:br/>
      </w:r>
      <w:r w:rsidRPr="00AA0DC1">
        <w:rPr>
          <w:rFonts w:ascii="Book Antiqua" w:eastAsia="Times New Roman" w:hAnsi="Book Antiqua" w:cs="Times New Roman"/>
          <w:color w:val="000000" w:themeColor="text1"/>
          <w:sz w:val="27"/>
          <w:szCs w:val="27"/>
          <w:lang w:eastAsia="it-IT"/>
        </w:rPr>
        <w:br/>
      </w:r>
      <w:r w:rsidRPr="00AA0DC1">
        <w:rPr>
          <w:rFonts w:ascii="Book Antiqua" w:eastAsia="Times New Roman" w:hAnsi="Book Antiqua" w:cs="Times New Roman"/>
          <w:b/>
          <w:bCs/>
          <w:color w:val="000000" w:themeColor="text1"/>
          <w:sz w:val="28"/>
          <w:szCs w:val="28"/>
          <w:lang w:eastAsia="it-IT"/>
        </w:rPr>
        <w:t>2004.</w:t>
      </w:r>
      <w:r w:rsidRPr="00AA0DC1">
        <w:rPr>
          <w:rFonts w:ascii="Book Antiqua" w:eastAsia="Times New Roman" w:hAnsi="Book Antiqua" w:cs="Times New Roman"/>
          <w:b/>
          <w:bCs/>
          <w:color w:val="000000" w:themeColor="text1"/>
          <w:sz w:val="28"/>
          <w:lang w:eastAsia="it-IT"/>
        </w:rPr>
        <w:t> </w:t>
      </w:r>
      <w:r w:rsidRPr="00AA0DC1">
        <w:rPr>
          <w:rFonts w:ascii="Book Antiqua" w:eastAsia="Times New Roman" w:hAnsi="Book Antiqua" w:cs="Times New Roman"/>
          <w:i/>
          <w:iCs/>
          <w:color w:val="000000" w:themeColor="text1"/>
          <w:sz w:val="28"/>
          <w:szCs w:val="28"/>
          <w:lang w:eastAsia="it-IT"/>
        </w:rPr>
        <w:t>Presentazione</w:t>
      </w:r>
      <w:r w:rsidRPr="00AA0DC1">
        <w:rPr>
          <w:rFonts w:ascii="Book Antiqua" w:eastAsia="Times New Roman" w:hAnsi="Book Antiqua" w:cs="Times New Roman"/>
          <w:i/>
          <w:iCs/>
          <w:color w:val="000000" w:themeColor="text1"/>
          <w:sz w:val="28"/>
          <w:szCs w:val="28"/>
          <w:lang w:eastAsia="it-IT"/>
        </w:rPr>
        <w:br/>
      </w:r>
      <w:r w:rsidRPr="00AA0DC1">
        <w:rPr>
          <w:rFonts w:ascii="Book Antiqua" w:eastAsia="Times New Roman" w:hAnsi="Book Antiqua" w:cs="Times New Roman"/>
          <w:i/>
          <w:iCs/>
          <w:color w:val="000000" w:themeColor="text1"/>
          <w:sz w:val="28"/>
          <w:szCs w:val="28"/>
          <w:lang w:eastAsia="it-IT"/>
        </w:rPr>
        <w:br/>
      </w:r>
      <w:r w:rsidRPr="00AA0DC1">
        <w:rPr>
          <w:rFonts w:ascii="Book Antiqua" w:eastAsia="Times New Roman" w:hAnsi="Book Antiqua" w:cs="Times New Roman"/>
          <w:color w:val="000000" w:themeColor="text1"/>
          <w:sz w:val="28"/>
          <w:szCs w:val="28"/>
          <w:lang w:eastAsia="it-IT"/>
        </w:rPr>
        <w:t>1. Questo ministero straordinario, quindi suppletivo e integrativo degli altri ministeri istituiti, richiama il significato di un servizio liturgico intimamente connesso con la carità e destinato soprattutto ai malati e alle assemblee numerose. Esso impegna laici o religiosi a una più stretta unità spirituale e pastorale con le comunità nelle quali svolgono il loro apostolato.</w:t>
      </w:r>
    </w:p>
    <w:p w:rsidR="00D51757" w:rsidRDefault="00AA0DC1" w:rsidP="00D51757">
      <w:pPr>
        <w:spacing w:after="0" w:line="240" w:lineRule="auto"/>
        <w:ind w:left="150" w:right="150"/>
        <w:jc w:val="both"/>
        <w:rPr>
          <w:rFonts w:ascii="Book Antiqua" w:eastAsia="Times New Roman" w:hAnsi="Book Antiqua" w:cs="Times New Roman"/>
          <w:color w:val="000000" w:themeColor="text1"/>
          <w:sz w:val="28"/>
          <w:szCs w:val="28"/>
          <w:lang w:eastAsia="it-IT"/>
        </w:rPr>
      </w:pPr>
      <w:r w:rsidRPr="00D51757">
        <w:rPr>
          <w:rFonts w:ascii="Book Antiqua" w:eastAsia="Times New Roman" w:hAnsi="Book Antiqua" w:cs="Times New Roman"/>
          <w:color w:val="000000" w:themeColor="text1"/>
          <w:sz w:val="16"/>
          <w:szCs w:val="16"/>
          <w:lang w:eastAsia="it-IT"/>
        </w:rPr>
        <w:br/>
      </w:r>
      <w:r w:rsidRPr="00AA0DC1">
        <w:rPr>
          <w:rFonts w:ascii="Book Antiqua" w:eastAsia="Times New Roman" w:hAnsi="Book Antiqua" w:cs="Times New Roman"/>
          <w:color w:val="000000" w:themeColor="text1"/>
          <w:sz w:val="28"/>
          <w:szCs w:val="28"/>
          <w:lang w:eastAsia="it-IT"/>
        </w:rPr>
        <w:t>Anche questo ministero straordinario richiede una preparazione pastorale e liturgica, nella quale si porrà in luce il vincolo che esiste fra il malato e il mistero di Cristo sofferente, fra l'assemblea radunata nel giorno del Signore e la vittoria pasquale sulla morte e sul male, fra l'effusione dello Spirito e l'annunzio ai fratelli della lieta novella di liberazione e di guarigione.</w:t>
      </w:r>
    </w:p>
    <w:p w:rsidR="00D51757" w:rsidRDefault="00AA0DC1" w:rsidP="00D51757">
      <w:pPr>
        <w:spacing w:after="0" w:line="240" w:lineRule="auto"/>
        <w:ind w:left="150" w:right="150"/>
        <w:jc w:val="both"/>
        <w:rPr>
          <w:rFonts w:ascii="Book Antiqua" w:eastAsia="Times New Roman" w:hAnsi="Book Antiqua" w:cs="Times New Roman"/>
          <w:color w:val="000000" w:themeColor="text1"/>
          <w:sz w:val="28"/>
          <w:szCs w:val="28"/>
          <w:lang w:eastAsia="it-IT"/>
        </w:rPr>
      </w:pPr>
      <w:r w:rsidRPr="00AA0DC1">
        <w:rPr>
          <w:rFonts w:ascii="Book Antiqua" w:eastAsia="Times New Roman" w:hAnsi="Book Antiqua" w:cs="Times New Roman"/>
          <w:color w:val="000000" w:themeColor="text1"/>
          <w:sz w:val="28"/>
          <w:szCs w:val="28"/>
          <w:lang w:eastAsia="it-IT"/>
        </w:rPr>
        <w:br/>
      </w:r>
      <w:r w:rsidRPr="00AA0DC1">
        <w:rPr>
          <w:rFonts w:ascii="Book Antiqua" w:eastAsia="Times New Roman" w:hAnsi="Book Antiqua" w:cs="Times New Roman"/>
          <w:color w:val="000000" w:themeColor="text1"/>
          <w:sz w:val="28"/>
          <w:szCs w:val="28"/>
          <w:lang w:eastAsia="it-IT"/>
        </w:rPr>
        <w:br/>
        <w:t>2. La Comunione ai malati a partire dalla Messa domenicale, è una espressione della presa di coscienza da parte della comunità che anche i fratelli involontariamente assenti sono incorporati a Cristo e una profonda esigenza di solidarietà li unisce alla Chiesa che celebra l'Eucaristia.</w:t>
      </w:r>
      <w:r w:rsidRPr="00AA0DC1">
        <w:rPr>
          <w:rFonts w:ascii="Book Antiqua" w:eastAsia="Times New Roman" w:hAnsi="Book Antiqua" w:cs="Times New Roman"/>
          <w:color w:val="000000" w:themeColor="text1"/>
          <w:sz w:val="28"/>
          <w:szCs w:val="28"/>
          <w:lang w:eastAsia="it-IT"/>
        </w:rPr>
        <w:br/>
        <w:t>Il servizio dei ministri straordinari che reca il duplice dono della Parola e della Comunione eucaristica, se preparato e continuato nel dialogo di amicizia e di fraternità, diventa chiara testimonianza della delicata attenzione di Cristo che ha preso su di sé le nostre infermità e i nostri dolori.</w:t>
      </w:r>
    </w:p>
    <w:p w:rsidR="00D51757" w:rsidRPr="00D51757" w:rsidRDefault="00AA0DC1" w:rsidP="00D51757">
      <w:pPr>
        <w:spacing w:after="0" w:line="240" w:lineRule="auto"/>
        <w:ind w:left="150" w:right="150"/>
        <w:jc w:val="both"/>
        <w:rPr>
          <w:rFonts w:ascii="Book Antiqua" w:eastAsia="Times New Roman" w:hAnsi="Book Antiqua" w:cs="Times New Roman"/>
          <w:b/>
          <w:color w:val="000000" w:themeColor="text1"/>
          <w:sz w:val="28"/>
          <w:szCs w:val="28"/>
          <w:lang w:eastAsia="it-IT"/>
        </w:rPr>
      </w:pPr>
      <w:r w:rsidRPr="00AA0DC1">
        <w:rPr>
          <w:rFonts w:ascii="Book Antiqua" w:eastAsia="Times New Roman" w:hAnsi="Book Antiqua" w:cs="Times New Roman"/>
          <w:color w:val="000000" w:themeColor="text1"/>
          <w:sz w:val="28"/>
          <w:szCs w:val="28"/>
          <w:lang w:eastAsia="it-IT"/>
        </w:rPr>
        <w:br/>
      </w:r>
      <w:r w:rsidRPr="00AA0DC1">
        <w:rPr>
          <w:rFonts w:ascii="Book Antiqua" w:eastAsia="Times New Roman" w:hAnsi="Book Antiqua" w:cs="Times New Roman"/>
          <w:color w:val="000000" w:themeColor="text1"/>
          <w:sz w:val="28"/>
          <w:szCs w:val="28"/>
          <w:lang w:eastAsia="it-IT"/>
        </w:rPr>
        <w:br/>
      </w:r>
      <w:r w:rsidRPr="00AA0DC1">
        <w:rPr>
          <w:rFonts w:ascii="Book Antiqua" w:eastAsia="Times New Roman" w:hAnsi="Book Antiqua" w:cs="Times New Roman"/>
          <w:color w:val="000000" w:themeColor="text1"/>
          <w:sz w:val="28"/>
          <w:szCs w:val="28"/>
          <w:lang w:eastAsia="it-IT"/>
        </w:rPr>
        <w:br/>
      </w:r>
      <w:r w:rsidRPr="00D51757">
        <w:rPr>
          <w:rFonts w:ascii="Book Antiqua" w:eastAsia="Times New Roman" w:hAnsi="Book Antiqua" w:cs="Times New Roman"/>
          <w:b/>
          <w:color w:val="000000" w:themeColor="text1"/>
          <w:sz w:val="28"/>
          <w:szCs w:val="28"/>
          <w:lang w:eastAsia="it-IT"/>
        </w:rPr>
        <w:t>II.</w:t>
      </w:r>
      <w:r w:rsidRPr="00D51757">
        <w:rPr>
          <w:rFonts w:ascii="Book Antiqua" w:eastAsia="Times New Roman" w:hAnsi="Book Antiqua" w:cs="Times New Roman"/>
          <w:b/>
          <w:color w:val="000000" w:themeColor="text1"/>
          <w:sz w:val="28"/>
          <w:lang w:eastAsia="it-IT"/>
        </w:rPr>
        <w:t> </w:t>
      </w:r>
      <w:r w:rsidRPr="00D51757">
        <w:rPr>
          <w:rFonts w:ascii="Book Antiqua" w:eastAsia="Times New Roman" w:hAnsi="Book Antiqua" w:cs="Times New Roman"/>
          <w:b/>
          <w:color w:val="000000" w:themeColor="text1"/>
          <w:sz w:val="28"/>
          <w:szCs w:val="28"/>
          <w:lang w:eastAsia="it-IT"/>
        </w:rPr>
        <w:t>DALL'ISTRUZIONE</w:t>
      </w:r>
      <w:r w:rsidRPr="00D51757">
        <w:rPr>
          <w:rFonts w:ascii="Book Antiqua" w:eastAsia="Times New Roman" w:hAnsi="Book Antiqua" w:cs="Times New Roman"/>
          <w:b/>
          <w:color w:val="000000" w:themeColor="text1"/>
          <w:sz w:val="28"/>
          <w:lang w:eastAsia="it-IT"/>
        </w:rPr>
        <w:t> </w:t>
      </w:r>
      <w:r w:rsidRPr="00D51757">
        <w:rPr>
          <w:rFonts w:ascii="Book Antiqua" w:eastAsia="Times New Roman" w:hAnsi="Book Antiqua" w:cs="Times New Roman"/>
          <w:b/>
          <w:color w:val="000000" w:themeColor="text1"/>
          <w:sz w:val="28"/>
          <w:szCs w:val="28"/>
          <w:lang w:eastAsia="it-IT"/>
        </w:rPr>
        <w:t>«IMMENSAE CARITATIS»</w:t>
      </w:r>
    </w:p>
    <w:p w:rsidR="00D51757" w:rsidRDefault="00AA0DC1" w:rsidP="00D51757">
      <w:pPr>
        <w:spacing w:after="0" w:line="240" w:lineRule="auto"/>
        <w:ind w:left="150" w:right="150"/>
        <w:jc w:val="both"/>
        <w:rPr>
          <w:rFonts w:ascii="Book Antiqua" w:eastAsia="Times New Roman" w:hAnsi="Book Antiqua" w:cs="Times New Roman"/>
          <w:color w:val="000000" w:themeColor="text1"/>
          <w:sz w:val="28"/>
          <w:szCs w:val="28"/>
          <w:lang w:eastAsia="it-IT"/>
        </w:rPr>
      </w:pPr>
      <w:r w:rsidRPr="00AA0DC1">
        <w:rPr>
          <w:rFonts w:ascii="Book Antiqua" w:eastAsia="Times New Roman" w:hAnsi="Book Antiqua" w:cs="Times New Roman"/>
          <w:color w:val="000000" w:themeColor="text1"/>
          <w:sz w:val="28"/>
          <w:szCs w:val="28"/>
          <w:lang w:eastAsia="it-IT"/>
        </w:rPr>
        <w:br/>
      </w:r>
      <w:r w:rsidRPr="00AA0DC1">
        <w:rPr>
          <w:rFonts w:ascii="Book Antiqua" w:eastAsia="Times New Roman" w:hAnsi="Book Antiqua" w:cs="Times New Roman"/>
          <w:color w:val="000000" w:themeColor="text1"/>
          <w:sz w:val="28"/>
          <w:szCs w:val="28"/>
          <w:lang w:eastAsia="it-IT"/>
        </w:rPr>
        <w:br/>
      </w:r>
      <w:r w:rsidRPr="00AA0DC1">
        <w:rPr>
          <w:rFonts w:ascii="Book Antiqua" w:eastAsia="Times New Roman" w:hAnsi="Book Antiqua" w:cs="Times New Roman"/>
          <w:b/>
          <w:bCs/>
          <w:color w:val="000000" w:themeColor="text1"/>
          <w:sz w:val="28"/>
          <w:szCs w:val="28"/>
          <w:lang w:eastAsia="it-IT"/>
        </w:rPr>
        <w:t>2005.</w:t>
      </w:r>
      <w:r w:rsidRPr="00AA0DC1">
        <w:rPr>
          <w:rFonts w:ascii="Book Antiqua" w:eastAsia="Times New Roman" w:hAnsi="Book Antiqua" w:cs="Times New Roman"/>
          <w:b/>
          <w:bCs/>
          <w:color w:val="000000" w:themeColor="text1"/>
          <w:sz w:val="28"/>
          <w:lang w:eastAsia="it-IT"/>
        </w:rPr>
        <w:t> </w:t>
      </w:r>
      <w:r w:rsidRPr="00AA0DC1">
        <w:rPr>
          <w:rFonts w:ascii="Book Antiqua" w:eastAsia="Times New Roman" w:hAnsi="Book Antiqua" w:cs="Times New Roman"/>
          <w:color w:val="000000" w:themeColor="text1"/>
          <w:sz w:val="28"/>
          <w:szCs w:val="28"/>
          <w:lang w:eastAsia="it-IT"/>
        </w:rPr>
        <w:t xml:space="preserve">La Sacra Congregazione per la disciplina dei Sacramenti con l'Istruzione </w:t>
      </w:r>
      <w:r w:rsidRPr="00D51757">
        <w:rPr>
          <w:rFonts w:ascii="Book Antiqua" w:eastAsia="Times New Roman" w:hAnsi="Book Antiqua" w:cs="Times New Roman"/>
          <w:i/>
          <w:color w:val="000000" w:themeColor="text1"/>
          <w:sz w:val="28"/>
          <w:szCs w:val="28"/>
          <w:lang w:eastAsia="it-IT"/>
        </w:rPr>
        <w:t>«</w:t>
      </w:r>
      <w:proofErr w:type="spellStart"/>
      <w:r w:rsidRPr="00D51757">
        <w:rPr>
          <w:rFonts w:ascii="Book Antiqua" w:eastAsia="Times New Roman" w:hAnsi="Book Antiqua" w:cs="Times New Roman"/>
          <w:i/>
          <w:color w:val="000000" w:themeColor="text1"/>
          <w:sz w:val="28"/>
          <w:szCs w:val="28"/>
          <w:lang w:eastAsia="it-IT"/>
        </w:rPr>
        <w:t>Immensae</w:t>
      </w:r>
      <w:proofErr w:type="spellEnd"/>
      <w:r w:rsidRPr="00D51757">
        <w:rPr>
          <w:rFonts w:ascii="Book Antiqua" w:eastAsia="Times New Roman" w:hAnsi="Book Antiqua" w:cs="Times New Roman"/>
          <w:i/>
          <w:color w:val="000000" w:themeColor="text1"/>
          <w:sz w:val="28"/>
          <w:szCs w:val="28"/>
          <w:lang w:eastAsia="it-IT"/>
        </w:rPr>
        <w:t xml:space="preserve"> </w:t>
      </w:r>
      <w:proofErr w:type="spellStart"/>
      <w:r w:rsidRPr="00D51757">
        <w:rPr>
          <w:rFonts w:ascii="Book Antiqua" w:eastAsia="Times New Roman" w:hAnsi="Book Antiqua" w:cs="Times New Roman"/>
          <w:i/>
          <w:color w:val="000000" w:themeColor="text1"/>
          <w:sz w:val="28"/>
          <w:szCs w:val="28"/>
          <w:lang w:eastAsia="it-IT"/>
        </w:rPr>
        <w:t>caritatis</w:t>
      </w:r>
      <w:proofErr w:type="spellEnd"/>
      <w:r w:rsidRPr="00D51757">
        <w:rPr>
          <w:rFonts w:ascii="Book Antiqua" w:eastAsia="Times New Roman" w:hAnsi="Book Antiqua" w:cs="Times New Roman"/>
          <w:i/>
          <w:color w:val="000000" w:themeColor="text1"/>
          <w:sz w:val="28"/>
          <w:szCs w:val="28"/>
          <w:lang w:eastAsia="it-IT"/>
        </w:rPr>
        <w:t>»</w:t>
      </w:r>
      <w:r w:rsidRPr="00AA0DC1">
        <w:rPr>
          <w:rFonts w:ascii="Book Antiqua" w:eastAsia="Times New Roman" w:hAnsi="Book Antiqua" w:cs="Times New Roman"/>
          <w:color w:val="000000" w:themeColor="text1"/>
          <w:sz w:val="28"/>
          <w:szCs w:val="28"/>
          <w:lang w:eastAsia="it-IT"/>
        </w:rPr>
        <w:t xml:space="preserve"> del 29 gennaio 1973, ha dato facoltà agli Ordinari del luogo di scegliere, qualora lo ritengano opportuno, persone idonee come ministri straordinari della Comunione.</w:t>
      </w:r>
    </w:p>
    <w:p w:rsidR="00D51757" w:rsidRDefault="00AA0DC1" w:rsidP="00D51757">
      <w:pPr>
        <w:spacing w:after="0" w:line="240" w:lineRule="auto"/>
        <w:ind w:left="150" w:right="150"/>
        <w:jc w:val="both"/>
        <w:rPr>
          <w:rFonts w:ascii="Book Antiqua" w:eastAsia="Times New Roman" w:hAnsi="Book Antiqua" w:cs="Times New Roman"/>
          <w:color w:val="000000" w:themeColor="text1"/>
          <w:sz w:val="28"/>
          <w:szCs w:val="28"/>
          <w:lang w:eastAsia="it-IT"/>
        </w:rPr>
      </w:pPr>
      <w:r w:rsidRPr="00AA0DC1">
        <w:rPr>
          <w:rFonts w:ascii="Book Antiqua" w:eastAsia="Times New Roman" w:hAnsi="Book Antiqua" w:cs="Times New Roman"/>
          <w:color w:val="000000" w:themeColor="text1"/>
          <w:sz w:val="28"/>
          <w:szCs w:val="28"/>
          <w:lang w:eastAsia="it-IT"/>
        </w:rPr>
        <w:lastRenderedPageBreak/>
        <w:br/>
        <w:t>L'Istruzione a riguardo di questo particolare caso dice:</w:t>
      </w:r>
    </w:p>
    <w:p w:rsidR="00D51757" w:rsidRDefault="00AA0DC1" w:rsidP="00D51757">
      <w:pPr>
        <w:spacing w:after="0" w:line="240" w:lineRule="auto"/>
        <w:ind w:left="150" w:right="150"/>
        <w:jc w:val="both"/>
        <w:rPr>
          <w:rFonts w:ascii="Book Antiqua" w:eastAsia="Times New Roman" w:hAnsi="Book Antiqua" w:cs="Times New Roman"/>
          <w:color w:val="000000" w:themeColor="text1"/>
          <w:sz w:val="28"/>
          <w:szCs w:val="28"/>
          <w:lang w:eastAsia="it-IT"/>
        </w:rPr>
      </w:pPr>
      <w:r w:rsidRPr="00AA0DC1">
        <w:rPr>
          <w:rFonts w:ascii="Book Antiqua" w:eastAsia="Times New Roman" w:hAnsi="Book Antiqua" w:cs="Times New Roman"/>
          <w:b/>
          <w:bCs/>
          <w:color w:val="000000" w:themeColor="text1"/>
          <w:sz w:val="28"/>
          <w:szCs w:val="28"/>
          <w:lang w:eastAsia="it-IT"/>
        </w:rPr>
        <w:br/>
      </w:r>
      <w:r w:rsidRPr="00AA0DC1">
        <w:rPr>
          <w:rFonts w:ascii="Book Antiqua" w:eastAsia="Times New Roman" w:hAnsi="Book Antiqua" w:cs="Times New Roman"/>
          <w:b/>
          <w:bCs/>
          <w:color w:val="000000" w:themeColor="text1"/>
          <w:sz w:val="28"/>
          <w:szCs w:val="28"/>
          <w:lang w:eastAsia="it-IT"/>
        </w:rPr>
        <w:br/>
        <w:t>2006.</w:t>
      </w:r>
      <w:r w:rsidRPr="00AA0DC1">
        <w:rPr>
          <w:rFonts w:ascii="Book Antiqua" w:eastAsia="Times New Roman" w:hAnsi="Book Antiqua" w:cs="Times New Roman"/>
          <w:b/>
          <w:bCs/>
          <w:color w:val="000000" w:themeColor="text1"/>
          <w:sz w:val="28"/>
          <w:lang w:eastAsia="it-IT"/>
        </w:rPr>
        <w:t> </w:t>
      </w:r>
      <w:r w:rsidRPr="00AA0DC1">
        <w:rPr>
          <w:rFonts w:ascii="Book Antiqua" w:eastAsia="Times New Roman" w:hAnsi="Book Antiqua" w:cs="Times New Roman"/>
          <w:color w:val="000000" w:themeColor="text1"/>
          <w:sz w:val="28"/>
          <w:szCs w:val="28"/>
          <w:lang w:eastAsia="it-IT"/>
        </w:rPr>
        <w:t>L'Eucaristia, questo dono ineffabile, anzi il massimo di tutti i doni, lasciato da Cristo Signore alla Chiesa sua sposa come segno e testamento del suo immenso amore, è un mistero così grande, che esige una conoscenza sempre più approfondita e una partecipazione sempre più viva alla sua sacramentale efficacia di salvezza.</w:t>
      </w:r>
    </w:p>
    <w:p w:rsidR="00D51757" w:rsidRDefault="00AA0DC1" w:rsidP="00D51757">
      <w:pPr>
        <w:spacing w:after="0" w:line="240" w:lineRule="auto"/>
        <w:ind w:left="150" w:right="150"/>
        <w:jc w:val="both"/>
        <w:rPr>
          <w:rFonts w:ascii="Book Antiqua" w:eastAsia="Times New Roman" w:hAnsi="Book Antiqua" w:cs="Times New Roman"/>
          <w:color w:val="000000" w:themeColor="text1"/>
          <w:sz w:val="28"/>
          <w:szCs w:val="28"/>
          <w:lang w:eastAsia="it-IT"/>
        </w:rPr>
      </w:pPr>
      <w:r w:rsidRPr="00AA0DC1">
        <w:rPr>
          <w:rFonts w:ascii="Book Antiqua" w:eastAsia="Times New Roman" w:hAnsi="Book Antiqua" w:cs="Times New Roman"/>
          <w:color w:val="000000" w:themeColor="text1"/>
          <w:sz w:val="28"/>
          <w:szCs w:val="28"/>
          <w:lang w:eastAsia="it-IT"/>
        </w:rPr>
        <w:br/>
        <w:t>Per questo la Chiesa ha sentito il dovere pastorale di emanare, in più occasioni, norme e documenti sull'Eucaristia; documenti opportuni e norme assai indicate per ravvivare la devozione verso questo mistero, centro e fondamento del culto cristiano.</w:t>
      </w:r>
      <w:r w:rsidRPr="00AA0DC1">
        <w:rPr>
          <w:rFonts w:ascii="Book Antiqua" w:eastAsia="Times New Roman" w:hAnsi="Book Antiqua" w:cs="Times New Roman"/>
          <w:b/>
          <w:bCs/>
          <w:color w:val="000000" w:themeColor="text1"/>
          <w:sz w:val="28"/>
          <w:szCs w:val="28"/>
          <w:lang w:eastAsia="it-IT"/>
        </w:rPr>
        <w:br/>
      </w:r>
      <w:r w:rsidRPr="00AA0DC1">
        <w:rPr>
          <w:rFonts w:ascii="Book Antiqua" w:eastAsia="Times New Roman" w:hAnsi="Book Antiqua" w:cs="Times New Roman"/>
          <w:b/>
          <w:bCs/>
          <w:color w:val="000000" w:themeColor="text1"/>
          <w:sz w:val="28"/>
          <w:szCs w:val="28"/>
          <w:lang w:eastAsia="it-IT"/>
        </w:rPr>
        <w:br/>
        <w:t>2007.</w:t>
      </w:r>
      <w:r w:rsidRPr="00AA0DC1">
        <w:rPr>
          <w:rFonts w:ascii="Book Antiqua" w:eastAsia="Times New Roman" w:hAnsi="Book Antiqua" w:cs="Times New Roman"/>
          <w:b/>
          <w:bCs/>
          <w:color w:val="000000" w:themeColor="text1"/>
          <w:sz w:val="28"/>
          <w:lang w:eastAsia="it-IT"/>
        </w:rPr>
        <w:t> </w:t>
      </w:r>
      <w:r w:rsidRPr="00AA0DC1">
        <w:rPr>
          <w:rFonts w:ascii="Book Antiqua" w:eastAsia="Times New Roman" w:hAnsi="Book Antiqua" w:cs="Times New Roman"/>
          <w:color w:val="000000" w:themeColor="text1"/>
          <w:sz w:val="28"/>
          <w:szCs w:val="28"/>
          <w:lang w:eastAsia="it-IT"/>
        </w:rPr>
        <w:t>Ai nostri tempi si avverte poi un' esigenza nuova: salva sempre la massima riverenza dovuta a un sacramento così grande, i fedeli vorrebbero che fosse facilitata la possibilità di accostarsi alla santa Comunione, per partecipare più abbondantemente ai frutti del sacrificio della Messa e consacrarsi con maggiore impegno e generosità al servizio di Dio e della Chiesa e al bene dei</w:t>
      </w:r>
      <w:r w:rsidRPr="00AA0DC1">
        <w:rPr>
          <w:rFonts w:ascii="Book Antiqua" w:eastAsia="Times New Roman" w:hAnsi="Book Antiqua" w:cs="Times New Roman"/>
          <w:color w:val="000000" w:themeColor="text1"/>
          <w:sz w:val="28"/>
          <w:lang w:eastAsia="it-IT"/>
        </w:rPr>
        <w:t> </w:t>
      </w:r>
      <w:r w:rsidRPr="00AA0DC1">
        <w:rPr>
          <w:rFonts w:ascii="Book Antiqua" w:eastAsia="Times New Roman" w:hAnsi="Book Antiqua" w:cs="Times New Roman"/>
          <w:color w:val="000000" w:themeColor="text1"/>
          <w:sz w:val="28"/>
          <w:szCs w:val="28"/>
          <w:lang w:eastAsia="it-IT"/>
        </w:rPr>
        <w:t>fratelli.</w:t>
      </w:r>
      <w:r w:rsidRPr="00AA0DC1">
        <w:rPr>
          <w:rFonts w:ascii="Book Antiqua" w:eastAsia="Times New Roman" w:hAnsi="Book Antiqua" w:cs="Times New Roman"/>
          <w:color w:val="000000" w:themeColor="text1"/>
          <w:sz w:val="28"/>
          <w:szCs w:val="28"/>
          <w:lang w:eastAsia="it-IT"/>
        </w:rPr>
        <w:br/>
        <w:t>Ma perché i fedeli possano accostarsi senza difficoltà alla santa Comunione, è necessaria anzitutto una certa disponibilità di ministri che la distribuiscano.</w:t>
      </w:r>
      <w:r w:rsidRPr="00AA0DC1">
        <w:rPr>
          <w:rFonts w:ascii="Book Antiqua" w:eastAsia="Times New Roman" w:hAnsi="Book Antiqua" w:cs="Times New Roman"/>
          <w:b/>
          <w:bCs/>
          <w:color w:val="000000" w:themeColor="text1"/>
          <w:sz w:val="28"/>
          <w:szCs w:val="28"/>
          <w:lang w:eastAsia="it-IT"/>
        </w:rPr>
        <w:br/>
      </w:r>
      <w:r w:rsidRPr="00AA0DC1">
        <w:rPr>
          <w:rFonts w:ascii="Book Antiqua" w:eastAsia="Times New Roman" w:hAnsi="Book Antiqua" w:cs="Times New Roman"/>
          <w:b/>
          <w:bCs/>
          <w:color w:val="000000" w:themeColor="text1"/>
          <w:sz w:val="28"/>
          <w:szCs w:val="28"/>
          <w:lang w:eastAsia="it-IT"/>
        </w:rPr>
        <w:br/>
        <w:t>2008.</w:t>
      </w:r>
      <w:r w:rsidRPr="00AA0DC1">
        <w:rPr>
          <w:rFonts w:ascii="Book Antiqua" w:eastAsia="Times New Roman" w:hAnsi="Book Antiqua" w:cs="Times New Roman"/>
          <w:b/>
          <w:bCs/>
          <w:color w:val="000000" w:themeColor="text1"/>
          <w:sz w:val="28"/>
          <w:lang w:eastAsia="it-IT"/>
        </w:rPr>
        <w:t> </w:t>
      </w:r>
      <w:r w:rsidRPr="00AA0DC1">
        <w:rPr>
          <w:rFonts w:ascii="Book Antiqua" w:eastAsia="Times New Roman" w:hAnsi="Book Antiqua" w:cs="Times New Roman"/>
          <w:color w:val="000000" w:themeColor="text1"/>
          <w:sz w:val="28"/>
          <w:szCs w:val="28"/>
          <w:lang w:eastAsia="it-IT"/>
        </w:rPr>
        <w:t>Vi sono circostanze diverse nelle quali può mancare la disponibilità di un numero sufficiente di ministri per la distribuzione della santa Comunione:</w:t>
      </w:r>
      <w:r w:rsidRPr="00AA0DC1">
        <w:rPr>
          <w:rFonts w:ascii="Book Antiqua" w:eastAsia="Times New Roman" w:hAnsi="Book Antiqua" w:cs="Times New Roman"/>
          <w:color w:val="000000" w:themeColor="text1"/>
          <w:sz w:val="28"/>
          <w:szCs w:val="28"/>
          <w:lang w:eastAsia="it-IT"/>
        </w:rPr>
        <w:br/>
      </w:r>
      <w:r w:rsidRPr="00AA0DC1">
        <w:rPr>
          <w:rFonts w:ascii="Book Antiqua" w:eastAsia="Times New Roman" w:hAnsi="Book Antiqua" w:cs="Times New Roman"/>
          <w:color w:val="000000" w:themeColor="text1"/>
          <w:sz w:val="20"/>
          <w:szCs w:val="20"/>
          <w:lang w:eastAsia="it-IT"/>
        </w:rPr>
        <w:t>—</w:t>
      </w:r>
      <w:r w:rsidRPr="00AA0DC1">
        <w:rPr>
          <w:rFonts w:ascii="Book Antiqua" w:eastAsia="Times New Roman" w:hAnsi="Book Antiqua" w:cs="Times New Roman"/>
          <w:color w:val="000000" w:themeColor="text1"/>
          <w:sz w:val="28"/>
          <w:lang w:eastAsia="it-IT"/>
        </w:rPr>
        <w:t> </w:t>
      </w:r>
      <w:r w:rsidRPr="00AA0DC1">
        <w:rPr>
          <w:rFonts w:ascii="Book Antiqua" w:eastAsia="Times New Roman" w:hAnsi="Book Antiqua" w:cs="Times New Roman"/>
          <w:color w:val="000000" w:themeColor="text1"/>
          <w:sz w:val="28"/>
          <w:szCs w:val="28"/>
          <w:lang w:eastAsia="it-IT"/>
        </w:rPr>
        <w:t>durante la Messa, a motivo di un grande affollamento di fedeli, o per qualche particolare difficoltà in cui venga a trovarsi il celebrante;</w:t>
      </w:r>
      <w:r w:rsidRPr="00AA0DC1">
        <w:rPr>
          <w:rFonts w:ascii="Book Antiqua" w:eastAsia="Times New Roman" w:hAnsi="Book Antiqua" w:cs="Times New Roman"/>
          <w:color w:val="000000" w:themeColor="text1"/>
          <w:sz w:val="28"/>
          <w:szCs w:val="28"/>
          <w:lang w:eastAsia="it-IT"/>
        </w:rPr>
        <w:br/>
      </w:r>
      <w:r w:rsidRPr="00AA0DC1">
        <w:rPr>
          <w:rFonts w:ascii="Book Antiqua" w:eastAsia="Times New Roman" w:hAnsi="Book Antiqua" w:cs="Times New Roman"/>
          <w:color w:val="000000" w:themeColor="text1"/>
          <w:sz w:val="20"/>
          <w:szCs w:val="20"/>
          <w:lang w:eastAsia="it-IT"/>
        </w:rPr>
        <w:t>—</w:t>
      </w:r>
      <w:r w:rsidRPr="00AA0DC1">
        <w:rPr>
          <w:rFonts w:ascii="Book Antiqua" w:eastAsia="Times New Roman" w:hAnsi="Book Antiqua" w:cs="Times New Roman"/>
          <w:color w:val="000000" w:themeColor="text1"/>
          <w:sz w:val="28"/>
          <w:lang w:eastAsia="it-IT"/>
        </w:rPr>
        <w:t> </w:t>
      </w:r>
      <w:r w:rsidRPr="00AA0DC1">
        <w:rPr>
          <w:rFonts w:ascii="Book Antiqua" w:eastAsia="Times New Roman" w:hAnsi="Book Antiqua" w:cs="Times New Roman"/>
          <w:color w:val="000000" w:themeColor="text1"/>
          <w:sz w:val="28"/>
          <w:szCs w:val="28"/>
          <w:lang w:eastAsia="it-IT"/>
        </w:rPr>
        <w:t>fuori della Messa, ogni qualvolta è difficile, per la distanza, recare le sacre Specie, soprattutto in forma di Viatico, a malati in pericolo di morte o quando il numero stesso dei malati, specialmente negli ospedali o nelle case di cura, esige la presenza di un certo numero di ministri.</w:t>
      </w:r>
    </w:p>
    <w:p w:rsidR="00D51757" w:rsidRDefault="00AA0DC1" w:rsidP="00D51757">
      <w:pPr>
        <w:spacing w:after="0" w:line="240" w:lineRule="auto"/>
        <w:ind w:left="150" w:right="150"/>
        <w:jc w:val="both"/>
        <w:rPr>
          <w:rFonts w:ascii="Book Antiqua" w:eastAsia="Times New Roman" w:hAnsi="Book Antiqua" w:cs="Times New Roman"/>
          <w:color w:val="000000" w:themeColor="text1"/>
          <w:sz w:val="28"/>
          <w:szCs w:val="28"/>
          <w:lang w:eastAsia="it-IT"/>
        </w:rPr>
      </w:pPr>
      <w:r w:rsidRPr="00AA0DC1">
        <w:rPr>
          <w:rFonts w:ascii="Book Antiqua" w:eastAsia="Times New Roman" w:hAnsi="Book Antiqua" w:cs="Times New Roman"/>
          <w:b/>
          <w:bCs/>
          <w:color w:val="000000" w:themeColor="text1"/>
          <w:sz w:val="28"/>
          <w:szCs w:val="28"/>
          <w:lang w:eastAsia="it-IT"/>
        </w:rPr>
        <w:br/>
      </w:r>
      <w:r w:rsidRPr="00AA0DC1">
        <w:rPr>
          <w:rFonts w:ascii="Book Antiqua" w:eastAsia="Times New Roman" w:hAnsi="Book Antiqua" w:cs="Times New Roman"/>
          <w:b/>
          <w:bCs/>
          <w:color w:val="000000" w:themeColor="text1"/>
          <w:sz w:val="28"/>
          <w:szCs w:val="28"/>
          <w:lang w:eastAsia="it-IT"/>
        </w:rPr>
        <w:br/>
        <w:t>2009.</w:t>
      </w:r>
      <w:r w:rsidRPr="00AA0DC1">
        <w:rPr>
          <w:rFonts w:ascii="Book Antiqua" w:eastAsia="Times New Roman" w:hAnsi="Book Antiqua" w:cs="Times New Roman"/>
          <w:b/>
          <w:bCs/>
          <w:color w:val="000000" w:themeColor="text1"/>
          <w:sz w:val="28"/>
          <w:lang w:eastAsia="it-IT"/>
        </w:rPr>
        <w:t> </w:t>
      </w:r>
      <w:r w:rsidRPr="00AA0DC1">
        <w:rPr>
          <w:rFonts w:ascii="Book Antiqua" w:eastAsia="Times New Roman" w:hAnsi="Book Antiqua" w:cs="Times New Roman"/>
          <w:color w:val="000000" w:themeColor="text1"/>
          <w:sz w:val="28"/>
          <w:szCs w:val="28"/>
          <w:lang w:eastAsia="it-IT"/>
        </w:rPr>
        <w:t>Perché dunque non restino privi dell'aiuto e del conforto di questo Sacramento i fedeli che, in stato di grazia e animati da buone disposizioni, desiderano partecipare al banchetto eucaristico, il Sommo Pontefice ha ritenuto opportuno costituire dei ministri straordinari, che possano comunicare se stessi e gli altri fedeli, a queste determinate e precise condizioni:</w:t>
      </w:r>
    </w:p>
    <w:p w:rsidR="00D51757" w:rsidRDefault="00AA0DC1" w:rsidP="00D51757">
      <w:pPr>
        <w:spacing w:after="0" w:line="240" w:lineRule="auto"/>
        <w:ind w:left="150" w:right="150"/>
        <w:jc w:val="both"/>
        <w:rPr>
          <w:rFonts w:ascii="Book Antiqua" w:eastAsia="Times New Roman" w:hAnsi="Book Antiqua" w:cs="Times New Roman"/>
          <w:color w:val="000000" w:themeColor="text1"/>
          <w:sz w:val="28"/>
          <w:szCs w:val="28"/>
          <w:lang w:eastAsia="it-IT"/>
        </w:rPr>
      </w:pPr>
      <w:r w:rsidRPr="00AA0DC1">
        <w:rPr>
          <w:rFonts w:ascii="Book Antiqua" w:eastAsia="Times New Roman" w:hAnsi="Book Antiqua" w:cs="Times New Roman"/>
          <w:color w:val="000000" w:themeColor="text1"/>
          <w:sz w:val="28"/>
          <w:szCs w:val="28"/>
          <w:lang w:eastAsia="it-IT"/>
        </w:rPr>
        <w:br/>
      </w:r>
      <w:r w:rsidRPr="00AA0DC1">
        <w:rPr>
          <w:rFonts w:ascii="Book Antiqua" w:eastAsia="Times New Roman" w:hAnsi="Book Antiqua" w:cs="Times New Roman"/>
          <w:color w:val="000000" w:themeColor="text1"/>
          <w:sz w:val="28"/>
          <w:szCs w:val="28"/>
          <w:lang w:eastAsia="it-IT"/>
        </w:rPr>
        <w:br/>
        <w:t xml:space="preserve">I. Gli Ordinari del luogo hanno la facoltà di permettere che in singoli casi, o per un tempo determinato o, se proprio necessario, anche in modo permanente, una persona idonea, scelta espressamente come ministro straordinario, possa cibarsi </w:t>
      </w:r>
      <w:r w:rsidRPr="00AA0DC1">
        <w:rPr>
          <w:rFonts w:ascii="Book Antiqua" w:eastAsia="Times New Roman" w:hAnsi="Book Antiqua" w:cs="Times New Roman"/>
          <w:color w:val="000000" w:themeColor="text1"/>
          <w:sz w:val="28"/>
          <w:szCs w:val="28"/>
          <w:lang w:eastAsia="it-IT"/>
        </w:rPr>
        <w:lastRenderedPageBreak/>
        <w:t>direttamente del pane del cielo o distribuirlo agli altri fedeli e recarlo ai malati a domicilio, nei casi seguenti:</w:t>
      </w:r>
    </w:p>
    <w:p w:rsidR="00D51757" w:rsidRDefault="00AA0DC1" w:rsidP="00D51757">
      <w:pPr>
        <w:spacing w:after="0" w:line="240" w:lineRule="auto"/>
        <w:ind w:left="150" w:right="150"/>
        <w:jc w:val="both"/>
        <w:rPr>
          <w:rFonts w:ascii="Book Antiqua" w:eastAsia="Times New Roman" w:hAnsi="Book Antiqua" w:cs="Times New Roman"/>
          <w:color w:val="000000" w:themeColor="text1"/>
          <w:sz w:val="28"/>
          <w:szCs w:val="28"/>
          <w:lang w:eastAsia="it-IT"/>
        </w:rPr>
      </w:pPr>
      <w:r w:rsidRPr="00AA0DC1">
        <w:rPr>
          <w:rFonts w:ascii="Book Antiqua" w:eastAsia="Times New Roman" w:hAnsi="Book Antiqua" w:cs="Times New Roman"/>
          <w:color w:val="000000" w:themeColor="text1"/>
          <w:sz w:val="28"/>
          <w:szCs w:val="28"/>
          <w:lang w:eastAsia="it-IT"/>
        </w:rPr>
        <w:br/>
      </w:r>
      <w:r w:rsidRPr="00AA0DC1">
        <w:rPr>
          <w:rFonts w:ascii="Book Antiqua" w:eastAsia="Times New Roman" w:hAnsi="Book Antiqua" w:cs="Times New Roman"/>
          <w:color w:val="000000" w:themeColor="text1"/>
          <w:sz w:val="28"/>
          <w:szCs w:val="28"/>
          <w:lang w:eastAsia="it-IT"/>
        </w:rPr>
        <w:br/>
      </w:r>
      <w:r w:rsidRPr="00AA0DC1">
        <w:rPr>
          <w:rFonts w:ascii="Book Antiqua" w:eastAsia="Times New Roman" w:hAnsi="Book Antiqua" w:cs="Times New Roman"/>
          <w:i/>
          <w:iCs/>
          <w:color w:val="000000" w:themeColor="text1"/>
          <w:sz w:val="28"/>
          <w:szCs w:val="28"/>
          <w:lang w:eastAsia="it-IT"/>
        </w:rPr>
        <w:t>a)</w:t>
      </w:r>
      <w:r w:rsidRPr="00AA0DC1">
        <w:rPr>
          <w:rFonts w:ascii="Book Antiqua" w:eastAsia="Times New Roman" w:hAnsi="Book Antiqua" w:cs="Times New Roman"/>
          <w:i/>
          <w:iCs/>
          <w:color w:val="000000" w:themeColor="text1"/>
          <w:sz w:val="28"/>
          <w:lang w:eastAsia="it-IT"/>
        </w:rPr>
        <w:t> </w:t>
      </w:r>
      <w:r w:rsidRPr="00AA0DC1">
        <w:rPr>
          <w:rFonts w:ascii="Book Antiqua" w:eastAsia="Times New Roman" w:hAnsi="Book Antiqua" w:cs="Times New Roman"/>
          <w:color w:val="000000" w:themeColor="text1"/>
          <w:sz w:val="28"/>
          <w:szCs w:val="28"/>
          <w:lang w:eastAsia="it-IT"/>
        </w:rPr>
        <w:t>quando manchino il presbitero, il diacono e l'accolito;</w:t>
      </w:r>
    </w:p>
    <w:p w:rsidR="00D51757" w:rsidRDefault="00AA0DC1" w:rsidP="00D51757">
      <w:pPr>
        <w:spacing w:after="0" w:line="240" w:lineRule="auto"/>
        <w:ind w:left="150" w:right="150"/>
        <w:jc w:val="both"/>
        <w:rPr>
          <w:rFonts w:ascii="Book Antiqua" w:eastAsia="Times New Roman" w:hAnsi="Book Antiqua" w:cs="Times New Roman"/>
          <w:color w:val="000000" w:themeColor="text1"/>
          <w:sz w:val="28"/>
          <w:szCs w:val="28"/>
          <w:lang w:eastAsia="it-IT"/>
        </w:rPr>
      </w:pPr>
      <w:r w:rsidRPr="00AA0DC1">
        <w:rPr>
          <w:rFonts w:ascii="Book Antiqua" w:eastAsia="Times New Roman" w:hAnsi="Book Antiqua" w:cs="Times New Roman"/>
          <w:color w:val="000000" w:themeColor="text1"/>
          <w:sz w:val="28"/>
          <w:szCs w:val="28"/>
          <w:lang w:eastAsia="it-IT"/>
        </w:rPr>
        <w:br/>
      </w:r>
      <w:r w:rsidRPr="00AA0DC1">
        <w:rPr>
          <w:rFonts w:ascii="Book Antiqua" w:eastAsia="Times New Roman" w:hAnsi="Book Antiqua" w:cs="Times New Roman"/>
          <w:i/>
          <w:iCs/>
          <w:color w:val="000000" w:themeColor="text1"/>
          <w:sz w:val="28"/>
          <w:szCs w:val="28"/>
          <w:lang w:eastAsia="it-IT"/>
        </w:rPr>
        <w:t>b)</w:t>
      </w:r>
      <w:r w:rsidRPr="00AA0DC1">
        <w:rPr>
          <w:rFonts w:ascii="Book Antiqua" w:eastAsia="Times New Roman" w:hAnsi="Book Antiqua" w:cs="Times New Roman"/>
          <w:i/>
          <w:iCs/>
          <w:color w:val="000000" w:themeColor="text1"/>
          <w:sz w:val="28"/>
          <w:lang w:eastAsia="it-IT"/>
        </w:rPr>
        <w:t> </w:t>
      </w:r>
      <w:r w:rsidRPr="00AA0DC1">
        <w:rPr>
          <w:rFonts w:ascii="Book Antiqua" w:eastAsia="Times New Roman" w:hAnsi="Book Antiqua" w:cs="Times New Roman"/>
          <w:color w:val="000000" w:themeColor="text1"/>
          <w:sz w:val="28"/>
          <w:szCs w:val="28"/>
          <w:lang w:eastAsia="it-IT"/>
        </w:rPr>
        <w:t>se il presbitero, il diacono e l'accolito non possono distribuire la santa Comunione, perché impediti da un altro ministero pastorale o perché vecchi o malati;</w:t>
      </w:r>
    </w:p>
    <w:p w:rsidR="00D51757" w:rsidRDefault="00AA0DC1" w:rsidP="00D51757">
      <w:pPr>
        <w:spacing w:after="0" w:line="240" w:lineRule="auto"/>
        <w:ind w:left="150" w:right="150"/>
        <w:jc w:val="both"/>
        <w:rPr>
          <w:rFonts w:ascii="Book Antiqua" w:eastAsia="Times New Roman" w:hAnsi="Book Antiqua" w:cs="Times New Roman"/>
          <w:color w:val="000000" w:themeColor="text1"/>
          <w:sz w:val="28"/>
          <w:szCs w:val="28"/>
          <w:lang w:eastAsia="it-IT"/>
        </w:rPr>
      </w:pPr>
      <w:r w:rsidRPr="00AA0DC1">
        <w:rPr>
          <w:rFonts w:ascii="Book Antiqua" w:eastAsia="Times New Roman" w:hAnsi="Book Antiqua" w:cs="Times New Roman"/>
          <w:color w:val="000000" w:themeColor="text1"/>
          <w:sz w:val="28"/>
          <w:szCs w:val="28"/>
          <w:lang w:eastAsia="it-IT"/>
        </w:rPr>
        <w:br/>
      </w:r>
      <w:r w:rsidRPr="00AA0DC1">
        <w:rPr>
          <w:rFonts w:ascii="Book Antiqua" w:eastAsia="Times New Roman" w:hAnsi="Book Antiqua" w:cs="Times New Roman"/>
          <w:i/>
          <w:iCs/>
          <w:color w:val="000000" w:themeColor="text1"/>
          <w:sz w:val="28"/>
          <w:szCs w:val="28"/>
          <w:lang w:eastAsia="it-IT"/>
        </w:rPr>
        <w:t>c)</w:t>
      </w:r>
      <w:r w:rsidRPr="00AA0DC1">
        <w:rPr>
          <w:rFonts w:ascii="Book Antiqua" w:eastAsia="Times New Roman" w:hAnsi="Book Antiqua" w:cs="Times New Roman"/>
          <w:i/>
          <w:iCs/>
          <w:color w:val="000000" w:themeColor="text1"/>
          <w:sz w:val="28"/>
          <w:lang w:eastAsia="it-IT"/>
        </w:rPr>
        <w:t> </w:t>
      </w:r>
      <w:r w:rsidRPr="00AA0DC1">
        <w:rPr>
          <w:rFonts w:ascii="Book Antiqua" w:eastAsia="Times New Roman" w:hAnsi="Book Antiqua" w:cs="Times New Roman"/>
          <w:color w:val="000000" w:themeColor="text1"/>
          <w:sz w:val="28"/>
          <w:szCs w:val="28"/>
          <w:lang w:eastAsia="it-IT"/>
        </w:rPr>
        <w:t>se i fedeli desiderosi di fare la santa Comunione sono tanti da far prolungare in modo eccessivo la celebrazione della Messa o la distribuzione dell'Eucaristia fuori della Messa.</w:t>
      </w:r>
    </w:p>
    <w:p w:rsidR="00D51757" w:rsidRDefault="00AA0DC1" w:rsidP="00D51757">
      <w:pPr>
        <w:spacing w:after="0" w:line="240" w:lineRule="auto"/>
        <w:ind w:left="150" w:right="150"/>
        <w:jc w:val="both"/>
        <w:rPr>
          <w:rFonts w:ascii="Book Antiqua" w:eastAsia="Times New Roman" w:hAnsi="Book Antiqua" w:cs="Times New Roman"/>
          <w:color w:val="000000" w:themeColor="text1"/>
          <w:sz w:val="28"/>
          <w:szCs w:val="28"/>
          <w:lang w:eastAsia="it-IT"/>
        </w:rPr>
      </w:pPr>
      <w:r w:rsidRPr="00AA0DC1">
        <w:rPr>
          <w:rFonts w:ascii="Book Antiqua" w:eastAsia="Times New Roman" w:hAnsi="Book Antiqua" w:cs="Times New Roman"/>
          <w:color w:val="000000" w:themeColor="text1"/>
          <w:sz w:val="28"/>
          <w:szCs w:val="28"/>
          <w:lang w:eastAsia="it-IT"/>
        </w:rPr>
        <w:br/>
      </w:r>
      <w:r w:rsidRPr="00AA0DC1">
        <w:rPr>
          <w:rFonts w:ascii="Book Antiqua" w:eastAsia="Times New Roman" w:hAnsi="Book Antiqua" w:cs="Times New Roman"/>
          <w:color w:val="000000" w:themeColor="text1"/>
          <w:sz w:val="28"/>
          <w:szCs w:val="28"/>
          <w:lang w:eastAsia="it-IT"/>
        </w:rPr>
        <w:br/>
        <w:t>II. Gli stessi Ordinari del luogo possono permettere ai presbiteri in cura, d'anime di affidare, volta per volta, in caso di vera necessità, a una persona idonea l'incarico di distribuire la Comunione.</w:t>
      </w:r>
    </w:p>
    <w:p w:rsidR="00D51757" w:rsidRDefault="00AA0DC1" w:rsidP="00D51757">
      <w:pPr>
        <w:spacing w:after="0" w:line="240" w:lineRule="auto"/>
        <w:ind w:left="150" w:right="150"/>
        <w:jc w:val="both"/>
        <w:rPr>
          <w:rFonts w:ascii="Book Antiqua" w:eastAsia="Times New Roman" w:hAnsi="Book Antiqua" w:cs="Times New Roman"/>
          <w:color w:val="000000" w:themeColor="text1"/>
          <w:sz w:val="28"/>
          <w:szCs w:val="28"/>
          <w:lang w:eastAsia="it-IT"/>
        </w:rPr>
      </w:pPr>
      <w:r w:rsidRPr="00AA0DC1">
        <w:rPr>
          <w:rFonts w:ascii="Book Antiqua" w:eastAsia="Times New Roman" w:hAnsi="Book Antiqua" w:cs="Times New Roman"/>
          <w:color w:val="000000" w:themeColor="text1"/>
          <w:sz w:val="28"/>
          <w:szCs w:val="28"/>
          <w:lang w:eastAsia="it-IT"/>
        </w:rPr>
        <w:br/>
      </w:r>
      <w:r w:rsidRPr="00AA0DC1">
        <w:rPr>
          <w:rFonts w:ascii="Book Antiqua" w:eastAsia="Times New Roman" w:hAnsi="Book Antiqua" w:cs="Times New Roman"/>
          <w:color w:val="000000" w:themeColor="text1"/>
          <w:sz w:val="28"/>
          <w:szCs w:val="28"/>
          <w:lang w:eastAsia="it-IT"/>
        </w:rPr>
        <w:br/>
        <w:t>III. I predetti Ordinari del luogo possono delegare queste facoltà ai vescovi ausiliari, ai vicari episcopali e ai delegati episcopali.</w:t>
      </w:r>
    </w:p>
    <w:p w:rsidR="00D51757" w:rsidRDefault="00AA0DC1" w:rsidP="00D51757">
      <w:pPr>
        <w:spacing w:after="0" w:line="240" w:lineRule="auto"/>
        <w:ind w:left="150" w:right="150"/>
        <w:jc w:val="both"/>
        <w:rPr>
          <w:rFonts w:ascii="Book Antiqua" w:eastAsia="Times New Roman" w:hAnsi="Book Antiqua" w:cs="Times New Roman"/>
          <w:color w:val="000000" w:themeColor="text1"/>
          <w:sz w:val="28"/>
          <w:szCs w:val="28"/>
          <w:lang w:eastAsia="it-IT"/>
        </w:rPr>
      </w:pPr>
      <w:r w:rsidRPr="00AA0DC1">
        <w:rPr>
          <w:rFonts w:ascii="Book Antiqua" w:eastAsia="Times New Roman" w:hAnsi="Book Antiqua" w:cs="Times New Roman"/>
          <w:color w:val="000000" w:themeColor="text1"/>
          <w:sz w:val="28"/>
          <w:szCs w:val="28"/>
          <w:lang w:eastAsia="it-IT"/>
        </w:rPr>
        <w:br/>
      </w:r>
      <w:r w:rsidRPr="00AA0DC1">
        <w:rPr>
          <w:rFonts w:ascii="Book Antiqua" w:eastAsia="Times New Roman" w:hAnsi="Book Antiqua" w:cs="Times New Roman"/>
          <w:color w:val="000000" w:themeColor="text1"/>
          <w:sz w:val="28"/>
          <w:szCs w:val="28"/>
          <w:lang w:eastAsia="it-IT"/>
        </w:rPr>
        <w:br/>
        <w:t>IV. La persona idonea, di cui ai numeri I e II, verrà designata secondo quest'ordine preferenziale: un lettore, un alunno del Seminario maggiore, un religioso, una religiosa, un catechista, un fedele uomo o donna. L'ordine però potrebbe essere anche cambiato, qualora l'Ordinario del luogo, nella sua prudenza, lo ritenesse opportuno.</w:t>
      </w:r>
    </w:p>
    <w:p w:rsidR="00D51757" w:rsidRDefault="00AA0DC1" w:rsidP="00D51757">
      <w:pPr>
        <w:spacing w:after="0" w:line="240" w:lineRule="auto"/>
        <w:ind w:left="150" w:right="150"/>
        <w:jc w:val="both"/>
        <w:rPr>
          <w:rFonts w:ascii="Book Antiqua" w:eastAsia="Times New Roman" w:hAnsi="Book Antiqua" w:cs="Times New Roman"/>
          <w:color w:val="000000" w:themeColor="text1"/>
          <w:sz w:val="28"/>
          <w:szCs w:val="28"/>
          <w:lang w:eastAsia="it-IT"/>
        </w:rPr>
      </w:pPr>
      <w:r w:rsidRPr="00AA0DC1">
        <w:rPr>
          <w:rFonts w:ascii="Book Antiqua" w:eastAsia="Times New Roman" w:hAnsi="Book Antiqua" w:cs="Times New Roman"/>
          <w:color w:val="000000" w:themeColor="text1"/>
          <w:sz w:val="28"/>
          <w:szCs w:val="28"/>
          <w:lang w:eastAsia="it-IT"/>
        </w:rPr>
        <w:br/>
      </w:r>
      <w:r w:rsidRPr="00AA0DC1">
        <w:rPr>
          <w:rFonts w:ascii="Book Antiqua" w:eastAsia="Times New Roman" w:hAnsi="Book Antiqua" w:cs="Times New Roman"/>
          <w:color w:val="000000" w:themeColor="text1"/>
          <w:sz w:val="28"/>
          <w:szCs w:val="28"/>
          <w:lang w:eastAsia="it-IT"/>
        </w:rPr>
        <w:br/>
        <w:t>V. Negli oratori delle comunità religiose di entrambi i sessi, il compito di distribuire la santa Comunione, nei casi e nelle modalità di cui al n. I, può essere convenientemente affidato al Superiore non insignito di Ordine sacro o alla Superiora o ai rispettivi vicari.</w:t>
      </w:r>
    </w:p>
    <w:p w:rsidR="00D51757" w:rsidRDefault="00AA0DC1" w:rsidP="00D51757">
      <w:pPr>
        <w:spacing w:after="0" w:line="240" w:lineRule="auto"/>
        <w:ind w:left="150" w:right="150"/>
        <w:jc w:val="both"/>
        <w:rPr>
          <w:rFonts w:ascii="Book Antiqua" w:eastAsia="Times New Roman" w:hAnsi="Book Antiqua" w:cs="Times New Roman"/>
          <w:color w:val="000000" w:themeColor="text1"/>
          <w:sz w:val="28"/>
          <w:szCs w:val="28"/>
          <w:lang w:eastAsia="it-IT"/>
        </w:rPr>
      </w:pPr>
      <w:r w:rsidRPr="00AA0DC1">
        <w:rPr>
          <w:rFonts w:ascii="Book Antiqua" w:eastAsia="Times New Roman" w:hAnsi="Book Antiqua" w:cs="Times New Roman"/>
          <w:color w:val="000000" w:themeColor="text1"/>
          <w:sz w:val="28"/>
          <w:szCs w:val="28"/>
          <w:lang w:eastAsia="it-IT"/>
        </w:rPr>
        <w:br/>
      </w:r>
      <w:r w:rsidRPr="00AA0DC1">
        <w:rPr>
          <w:rFonts w:ascii="Book Antiqua" w:eastAsia="Times New Roman" w:hAnsi="Book Antiqua" w:cs="Times New Roman"/>
          <w:color w:val="000000" w:themeColor="text1"/>
          <w:sz w:val="28"/>
          <w:szCs w:val="28"/>
          <w:lang w:eastAsia="it-IT"/>
        </w:rPr>
        <w:br/>
      </w:r>
      <w:proofErr w:type="spellStart"/>
      <w:r w:rsidRPr="00AA0DC1">
        <w:rPr>
          <w:rFonts w:ascii="Book Antiqua" w:eastAsia="Times New Roman" w:hAnsi="Book Antiqua" w:cs="Times New Roman"/>
          <w:color w:val="000000" w:themeColor="text1"/>
          <w:sz w:val="28"/>
          <w:szCs w:val="28"/>
          <w:lang w:eastAsia="it-IT"/>
        </w:rPr>
        <w:t>VI</w:t>
      </w:r>
      <w:proofErr w:type="spellEnd"/>
      <w:r w:rsidRPr="00AA0DC1">
        <w:rPr>
          <w:rFonts w:ascii="Book Antiqua" w:eastAsia="Times New Roman" w:hAnsi="Book Antiqua" w:cs="Times New Roman"/>
          <w:color w:val="000000" w:themeColor="text1"/>
          <w:sz w:val="28"/>
          <w:szCs w:val="28"/>
          <w:lang w:eastAsia="it-IT"/>
        </w:rPr>
        <w:t>. È bene che tanto la persona idonea espressamente designata dall'Ordinario del luogo per distribuire la santa Comunione, quanto la persona di cui al n. II, autorizzata da un sacerdote che ne abbia la facoltà, ricevano, se il tempo lo consente, il rispettivo mandato, secondo il rito allegato a questa Istruzione. Quanto al modo di distribuire la Comunione, si regolino secondo le norme liturgiche.</w:t>
      </w:r>
      <w:r w:rsidRPr="00AA0DC1">
        <w:rPr>
          <w:rFonts w:ascii="Book Antiqua" w:eastAsia="Times New Roman" w:hAnsi="Book Antiqua" w:cs="Times New Roman"/>
          <w:color w:val="000000" w:themeColor="text1"/>
          <w:sz w:val="28"/>
          <w:szCs w:val="28"/>
          <w:lang w:eastAsia="it-IT"/>
        </w:rPr>
        <w:br/>
      </w:r>
      <w:r w:rsidRPr="00AA0DC1">
        <w:rPr>
          <w:rFonts w:ascii="Book Antiqua" w:eastAsia="Times New Roman" w:hAnsi="Book Antiqua" w:cs="Times New Roman"/>
          <w:color w:val="000000" w:themeColor="text1"/>
          <w:sz w:val="28"/>
          <w:szCs w:val="28"/>
          <w:lang w:eastAsia="it-IT"/>
        </w:rPr>
        <w:br/>
      </w:r>
      <w:r w:rsidRPr="00AA0DC1">
        <w:rPr>
          <w:rFonts w:ascii="Book Antiqua" w:eastAsia="Times New Roman" w:hAnsi="Book Antiqua" w:cs="Times New Roman"/>
          <w:b/>
          <w:bCs/>
          <w:color w:val="000000" w:themeColor="text1"/>
          <w:sz w:val="28"/>
          <w:szCs w:val="28"/>
          <w:lang w:eastAsia="it-IT"/>
        </w:rPr>
        <w:lastRenderedPageBreak/>
        <w:t>2010.</w:t>
      </w:r>
      <w:r w:rsidRPr="00AA0DC1">
        <w:rPr>
          <w:rFonts w:ascii="Book Antiqua" w:eastAsia="Times New Roman" w:hAnsi="Book Antiqua" w:cs="Times New Roman"/>
          <w:b/>
          <w:bCs/>
          <w:color w:val="000000" w:themeColor="text1"/>
          <w:sz w:val="28"/>
          <w:lang w:eastAsia="it-IT"/>
        </w:rPr>
        <w:t> </w:t>
      </w:r>
      <w:r w:rsidRPr="00AA0DC1">
        <w:rPr>
          <w:rFonts w:ascii="Book Antiqua" w:eastAsia="Times New Roman" w:hAnsi="Book Antiqua" w:cs="Times New Roman"/>
          <w:color w:val="000000" w:themeColor="text1"/>
          <w:sz w:val="28"/>
          <w:szCs w:val="28"/>
          <w:lang w:eastAsia="it-IT"/>
        </w:rPr>
        <w:t>Poiché queste facoltà sono state concesse solo per il bene spirituale dei fedeli e per casi di vera necessità, i presbiteri si ricordino che non sono affatto esonerati dal loro compito di distribuire la divina Eucaristia ai fedeli che ne fanno legittima richiesta e specialmente di recarla ai malati.</w:t>
      </w:r>
    </w:p>
    <w:p w:rsidR="00D51757" w:rsidRDefault="00AA0DC1" w:rsidP="00D51757">
      <w:pPr>
        <w:spacing w:after="0" w:line="240" w:lineRule="auto"/>
        <w:ind w:left="150" w:right="150"/>
        <w:jc w:val="both"/>
        <w:rPr>
          <w:rFonts w:ascii="Book Antiqua" w:eastAsia="Times New Roman" w:hAnsi="Book Antiqua" w:cs="Times New Roman"/>
          <w:color w:val="000000" w:themeColor="text1"/>
          <w:sz w:val="28"/>
          <w:szCs w:val="28"/>
          <w:lang w:eastAsia="it-IT"/>
        </w:rPr>
      </w:pPr>
      <w:r w:rsidRPr="00AA0DC1">
        <w:rPr>
          <w:rFonts w:ascii="Book Antiqua" w:eastAsia="Times New Roman" w:hAnsi="Book Antiqua" w:cs="Times New Roman"/>
          <w:b/>
          <w:bCs/>
          <w:color w:val="000000" w:themeColor="text1"/>
          <w:sz w:val="28"/>
          <w:szCs w:val="28"/>
          <w:lang w:eastAsia="it-IT"/>
        </w:rPr>
        <w:br/>
      </w:r>
      <w:r w:rsidRPr="00AA0DC1">
        <w:rPr>
          <w:rFonts w:ascii="Book Antiqua" w:eastAsia="Times New Roman" w:hAnsi="Book Antiqua" w:cs="Times New Roman"/>
          <w:b/>
          <w:bCs/>
          <w:color w:val="000000" w:themeColor="text1"/>
          <w:sz w:val="28"/>
          <w:szCs w:val="28"/>
          <w:lang w:eastAsia="it-IT"/>
        </w:rPr>
        <w:br/>
        <w:t>2011.</w:t>
      </w:r>
      <w:r w:rsidRPr="00AA0DC1">
        <w:rPr>
          <w:rFonts w:ascii="Book Antiqua" w:eastAsia="Times New Roman" w:hAnsi="Book Antiqua" w:cs="Times New Roman"/>
          <w:b/>
          <w:bCs/>
          <w:color w:val="000000" w:themeColor="text1"/>
          <w:sz w:val="28"/>
          <w:lang w:eastAsia="it-IT"/>
        </w:rPr>
        <w:t> </w:t>
      </w:r>
      <w:r w:rsidRPr="00AA0DC1">
        <w:rPr>
          <w:rFonts w:ascii="Book Antiqua" w:eastAsia="Times New Roman" w:hAnsi="Book Antiqua" w:cs="Times New Roman"/>
          <w:color w:val="000000" w:themeColor="text1"/>
          <w:sz w:val="28"/>
          <w:szCs w:val="28"/>
          <w:lang w:eastAsia="it-IT"/>
        </w:rPr>
        <w:t>Il fedele designato come ministro straordinario della santa Comunione, deve essere debitamente preparato e distinguersi per fede, vita cristiana e condotta morale. Si sforzi di essere all'altezza di questo grande ufficio, coltivi la pietà eucaristica e sia di esempio a tutti i fedeli per il rispetto e la devozione verso il santissimo Sacramento dell'altare. Non si faccia mai cadere la scelta su persone la cui designazione possa essere motivo di stupore per i fedeli.</w:t>
      </w:r>
      <w:r w:rsidRPr="00AA0DC1">
        <w:rPr>
          <w:rFonts w:ascii="Book Antiqua" w:eastAsia="Times New Roman" w:hAnsi="Book Antiqua" w:cs="Times New Roman"/>
          <w:color w:val="000000" w:themeColor="text1"/>
          <w:sz w:val="28"/>
          <w:szCs w:val="28"/>
          <w:lang w:eastAsia="it-IT"/>
        </w:rPr>
        <w:br/>
      </w:r>
      <w:r w:rsidRPr="00AA0DC1">
        <w:rPr>
          <w:rFonts w:ascii="Book Antiqua" w:eastAsia="Times New Roman" w:hAnsi="Book Antiqua" w:cs="Times New Roman"/>
          <w:color w:val="000000" w:themeColor="text1"/>
          <w:sz w:val="28"/>
          <w:szCs w:val="28"/>
          <w:lang w:eastAsia="it-IT"/>
        </w:rPr>
        <w:br/>
      </w:r>
      <w:r w:rsidRPr="00AA0DC1">
        <w:rPr>
          <w:rFonts w:ascii="Book Antiqua" w:eastAsia="Times New Roman" w:hAnsi="Book Antiqua" w:cs="Times New Roman"/>
          <w:b/>
          <w:bCs/>
          <w:color w:val="000000" w:themeColor="text1"/>
          <w:sz w:val="28"/>
          <w:szCs w:val="28"/>
          <w:lang w:eastAsia="it-IT"/>
        </w:rPr>
        <w:t>2012.</w:t>
      </w:r>
      <w:r w:rsidRPr="00AA0DC1">
        <w:rPr>
          <w:rFonts w:ascii="Book Antiqua" w:eastAsia="Times New Roman" w:hAnsi="Book Antiqua" w:cs="Times New Roman"/>
          <w:b/>
          <w:bCs/>
          <w:color w:val="000000" w:themeColor="text1"/>
          <w:sz w:val="28"/>
          <w:lang w:eastAsia="it-IT"/>
        </w:rPr>
        <w:t> </w:t>
      </w:r>
      <w:r w:rsidRPr="00AA0DC1">
        <w:rPr>
          <w:rFonts w:ascii="Book Antiqua" w:eastAsia="Times New Roman" w:hAnsi="Book Antiqua" w:cs="Times New Roman"/>
          <w:i/>
          <w:iCs/>
          <w:color w:val="000000" w:themeColor="text1"/>
          <w:sz w:val="28"/>
          <w:szCs w:val="28"/>
          <w:lang w:eastAsia="it-IT"/>
        </w:rPr>
        <w:t>Precisazioni</w:t>
      </w:r>
      <w:r w:rsidRPr="00AA0DC1">
        <w:rPr>
          <w:rFonts w:ascii="Book Antiqua" w:eastAsia="Times New Roman" w:hAnsi="Book Antiqua" w:cs="Times New Roman"/>
          <w:i/>
          <w:iCs/>
          <w:color w:val="000000" w:themeColor="text1"/>
          <w:sz w:val="28"/>
          <w:szCs w:val="28"/>
          <w:lang w:eastAsia="it-IT"/>
        </w:rPr>
        <w:br/>
      </w:r>
      <w:r w:rsidRPr="00AA0DC1">
        <w:rPr>
          <w:rFonts w:ascii="Book Antiqua" w:eastAsia="Times New Roman" w:hAnsi="Book Antiqua" w:cs="Times New Roman"/>
          <w:i/>
          <w:iCs/>
          <w:color w:val="000000" w:themeColor="text1"/>
          <w:sz w:val="28"/>
          <w:szCs w:val="28"/>
          <w:lang w:eastAsia="it-IT"/>
        </w:rPr>
        <w:br/>
      </w:r>
      <w:r w:rsidRPr="00AA0DC1">
        <w:rPr>
          <w:rFonts w:ascii="Book Antiqua" w:eastAsia="Times New Roman" w:hAnsi="Book Antiqua" w:cs="Times New Roman"/>
          <w:color w:val="000000" w:themeColor="text1"/>
          <w:sz w:val="28"/>
          <w:szCs w:val="28"/>
          <w:lang w:eastAsia="it-IT"/>
        </w:rPr>
        <w:t>Salve restando le norme dell'Istruzione suddetta, si suggerisce agli Ordinari del luogo di delegare per la celebrazione del rito per l'istituzione in modo permanente di un ministro straordinario della Comunione: il parroco, se si tratta del servizio in una parrocchia, o un delegato episcopale se si tratta del servizio in un istituto, riservandosi solo l'istituzione dei ministeri ordinari e stabili.</w:t>
      </w:r>
      <w:r w:rsidRPr="00AA0DC1">
        <w:rPr>
          <w:rFonts w:ascii="Book Antiqua" w:eastAsia="Times New Roman" w:hAnsi="Book Antiqua" w:cs="Times New Roman"/>
          <w:color w:val="000000" w:themeColor="text1"/>
          <w:sz w:val="28"/>
          <w:szCs w:val="28"/>
          <w:lang w:eastAsia="it-IT"/>
        </w:rPr>
        <w:br/>
      </w:r>
      <w:r w:rsidRPr="00AA0DC1">
        <w:rPr>
          <w:rFonts w:ascii="Book Antiqua" w:eastAsia="Times New Roman" w:hAnsi="Book Antiqua" w:cs="Times New Roman"/>
          <w:color w:val="000000" w:themeColor="text1"/>
          <w:sz w:val="28"/>
          <w:szCs w:val="28"/>
          <w:lang w:eastAsia="it-IT"/>
        </w:rPr>
        <w:br/>
        <w:t>Per il conferimento del ministero straordinario della Comunione a un candidato al diaconato o al presbiterato, si tengano presenti le disposizioni seguenti date nel rito dell'« Istituzione dei ministeri»:</w:t>
      </w:r>
    </w:p>
    <w:p w:rsidR="00D51757" w:rsidRDefault="00AA0DC1" w:rsidP="00D51757">
      <w:pPr>
        <w:spacing w:after="0" w:line="240" w:lineRule="auto"/>
        <w:ind w:left="150" w:right="150"/>
        <w:jc w:val="both"/>
        <w:rPr>
          <w:rFonts w:ascii="Book Antiqua" w:eastAsia="Times New Roman" w:hAnsi="Book Antiqua" w:cs="Times New Roman"/>
          <w:color w:val="000000" w:themeColor="text1"/>
          <w:sz w:val="28"/>
          <w:szCs w:val="28"/>
          <w:lang w:eastAsia="it-IT"/>
        </w:rPr>
      </w:pPr>
      <w:r w:rsidRPr="00AA0DC1">
        <w:rPr>
          <w:rFonts w:ascii="Book Antiqua" w:eastAsia="Times New Roman" w:hAnsi="Book Antiqua" w:cs="Times New Roman"/>
          <w:color w:val="000000" w:themeColor="text1"/>
          <w:sz w:val="28"/>
          <w:szCs w:val="28"/>
          <w:lang w:eastAsia="it-IT"/>
        </w:rPr>
        <w:br/>
      </w:r>
      <w:r w:rsidRPr="00AA0DC1">
        <w:rPr>
          <w:rFonts w:ascii="Book Antiqua" w:eastAsia="Times New Roman" w:hAnsi="Book Antiqua" w:cs="Times New Roman"/>
          <w:color w:val="000000" w:themeColor="text1"/>
          <w:sz w:val="28"/>
          <w:szCs w:val="28"/>
          <w:lang w:eastAsia="it-IT"/>
        </w:rPr>
        <w:br/>
        <w:t>1. I candidati al diaconato, sia permanente che transitorio, e i candidati al presbiterato debbono ricevere, se non l'hanno già fatto, i ministeri di lettore e di accolito, ed esercitarli per un conveniente periodo di tempo, al fine di disporsi meglio ai futuri servizi della Parola e dell' Altare.</w:t>
      </w:r>
    </w:p>
    <w:p w:rsidR="00AA0DC1" w:rsidRPr="00AA0DC1" w:rsidRDefault="00AA0DC1" w:rsidP="00D51757">
      <w:pPr>
        <w:spacing w:after="0" w:line="240" w:lineRule="auto"/>
        <w:ind w:left="150" w:right="150"/>
        <w:jc w:val="both"/>
        <w:rPr>
          <w:rFonts w:ascii="Times New Roman" w:eastAsia="Times New Roman" w:hAnsi="Times New Roman" w:cs="Times New Roman"/>
          <w:color w:val="000000" w:themeColor="text1"/>
          <w:sz w:val="24"/>
          <w:szCs w:val="24"/>
          <w:lang w:eastAsia="it-IT"/>
        </w:rPr>
      </w:pPr>
      <w:r w:rsidRPr="00AA0DC1">
        <w:rPr>
          <w:rFonts w:ascii="Book Antiqua" w:eastAsia="Times New Roman" w:hAnsi="Book Antiqua" w:cs="Times New Roman"/>
          <w:color w:val="000000" w:themeColor="text1"/>
          <w:sz w:val="28"/>
          <w:szCs w:val="28"/>
          <w:lang w:eastAsia="it-IT"/>
        </w:rPr>
        <w:br/>
      </w:r>
      <w:r w:rsidRPr="00AA0DC1">
        <w:rPr>
          <w:rFonts w:ascii="Book Antiqua" w:eastAsia="Times New Roman" w:hAnsi="Book Antiqua" w:cs="Times New Roman"/>
          <w:color w:val="000000" w:themeColor="text1"/>
          <w:sz w:val="28"/>
          <w:szCs w:val="28"/>
          <w:lang w:eastAsia="it-IT"/>
        </w:rPr>
        <w:br/>
        <w:t>2. Si eviti di conferire ai suddetti candidati in modo permanente o anche per un tempo prolungato il ministero straordinario per la distribuzione dell'Eucaristia.</w:t>
      </w:r>
      <w:r w:rsidRPr="00AA0DC1">
        <w:rPr>
          <w:rFonts w:ascii="Book Antiqua" w:eastAsia="Times New Roman" w:hAnsi="Book Antiqua" w:cs="Times New Roman"/>
          <w:color w:val="000000" w:themeColor="text1"/>
          <w:sz w:val="28"/>
          <w:szCs w:val="28"/>
          <w:lang w:eastAsia="it-IT"/>
        </w:rPr>
        <w:br/>
      </w:r>
      <w:r w:rsidRPr="00AA0DC1">
        <w:rPr>
          <w:rFonts w:ascii="Book Antiqua" w:eastAsia="Times New Roman" w:hAnsi="Book Antiqua" w:cs="Times New Roman"/>
          <w:color w:val="000000" w:themeColor="text1"/>
          <w:sz w:val="28"/>
          <w:szCs w:val="28"/>
          <w:lang w:eastAsia="it-IT"/>
        </w:rPr>
        <w:br/>
      </w:r>
    </w:p>
    <w:p w:rsidR="00AA0DC1" w:rsidRPr="00AA0DC1" w:rsidRDefault="00AA0DC1" w:rsidP="00AA0DC1">
      <w:pPr>
        <w:spacing w:after="0" w:line="240" w:lineRule="auto"/>
        <w:ind w:left="150" w:right="150"/>
        <w:rPr>
          <w:rFonts w:ascii="Times New Roman" w:eastAsia="Times New Roman" w:hAnsi="Times New Roman" w:cs="Times New Roman"/>
          <w:color w:val="000000" w:themeColor="text1"/>
          <w:sz w:val="24"/>
          <w:szCs w:val="24"/>
          <w:lang w:eastAsia="it-IT"/>
        </w:rPr>
      </w:pPr>
      <w:r w:rsidRPr="00AA0DC1">
        <w:rPr>
          <w:rFonts w:ascii="Book Antiqua" w:eastAsia="Times New Roman" w:hAnsi="Book Antiqua" w:cs="Times New Roman"/>
          <w:b/>
          <w:bCs/>
          <w:color w:val="000000" w:themeColor="text1"/>
          <w:sz w:val="28"/>
          <w:szCs w:val="28"/>
          <w:lang w:eastAsia="it-IT"/>
        </w:rPr>
        <w:t>PER IL MANDATO </w:t>
      </w:r>
      <w:r w:rsidRPr="00AA0DC1">
        <w:rPr>
          <w:rFonts w:ascii="Book Antiqua" w:eastAsia="Times New Roman" w:hAnsi="Book Antiqua" w:cs="Times New Roman"/>
          <w:b/>
          <w:bCs/>
          <w:color w:val="000000" w:themeColor="text1"/>
          <w:sz w:val="28"/>
          <w:szCs w:val="28"/>
          <w:lang w:eastAsia="it-IT"/>
        </w:rPr>
        <w:br/>
        <w:t>PERMANENTE O TEMPORANEO</w:t>
      </w:r>
    </w:p>
    <w:p w:rsidR="00D51757" w:rsidRDefault="00AA0DC1" w:rsidP="00AA0DC1">
      <w:pPr>
        <w:spacing w:after="0" w:line="240" w:lineRule="auto"/>
        <w:ind w:left="150" w:right="150"/>
        <w:rPr>
          <w:rFonts w:ascii="Book Antiqua" w:eastAsia="Times New Roman" w:hAnsi="Book Antiqua" w:cs="Times New Roman"/>
          <w:color w:val="000000" w:themeColor="text1"/>
          <w:sz w:val="28"/>
          <w:szCs w:val="28"/>
          <w:lang w:eastAsia="it-IT"/>
        </w:rPr>
      </w:pPr>
      <w:r w:rsidRPr="00AA0DC1">
        <w:rPr>
          <w:rFonts w:ascii="Book Antiqua" w:eastAsia="Times New Roman" w:hAnsi="Book Antiqua" w:cs="Times New Roman"/>
          <w:b/>
          <w:bCs/>
          <w:color w:val="000000" w:themeColor="text1"/>
          <w:sz w:val="28"/>
          <w:szCs w:val="28"/>
          <w:lang w:eastAsia="it-IT"/>
        </w:rPr>
        <w:br/>
      </w:r>
      <w:r w:rsidRPr="00AA0DC1">
        <w:rPr>
          <w:rFonts w:ascii="Book Antiqua" w:eastAsia="Times New Roman" w:hAnsi="Book Antiqua" w:cs="Times New Roman"/>
          <w:b/>
          <w:bCs/>
          <w:color w:val="000000" w:themeColor="text1"/>
          <w:sz w:val="28"/>
          <w:szCs w:val="28"/>
          <w:lang w:eastAsia="it-IT"/>
        </w:rPr>
        <w:br/>
        <w:t>2013.</w:t>
      </w:r>
      <w:r w:rsidRPr="00AA0DC1">
        <w:rPr>
          <w:rFonts w:ascii="Book Antiqua" w:eastAsia="Times New Roman" w:hAnsi="Book Antiqua" w:cs="Times New Roman"/>
          <w:b/>
          <w:bCs/>
          <w:color w:val="000000" w:themeColor="text1"/>
          <w:sz w:val="28"/>
          <w:lang w:eastAsia="it-IT"/>
        </w:rPr>
        <w:t> </w:t>
      </w:r>
      <w:r w:rsidRPr="00AA0DC1">
        <w:rPr>
          <w:rFonts w:ascii="Book Antiqua" w:eastAsia="Times New Roman" w:hAnsi="Book Antiqua" w:cs="Times New Roman"/>
          <w:color w:val="000000" w:themeColor="text1"/>
          <w:sz w:val="28"/>
          <w:szCs w:val="28"/>
          <w:lang w:eastAsia="it-IT"/>
        </w:rPr>
        <w:t>È bene che i fedeli incaricati dall'Ordinario del luogo o da un suo delegato di distribuire, in circostanze particolari, l'Eucaristia, ne ricevano il mandato secondo il rito qui proposto.</w:t>
      </w:r>
    </w:p>
    <w:p w:rsidR="00AA0DC1" w:rsidRPr="00AA0DC1" w:rsidRDefault="00AA0DC1" w:rsidP="00AA0DC1">
      <w:pPr>
        <w:spacing w:after="0" w:line="240" w:lineRule="auto"/>
        <w:ind w:left="150" w:right="150"/>
        <w:rPr>
          <w:rFonts w:ascii="Times New Roman" w:eastAsia="Times New Roman" w:hAnsi="Times New Roman" w:cs="Times New Roman"/>
          <w:color w:val="000000" w:themeColor="text1"/>
          <w:sz w:val="24"/>
          <w:szCs w:val="24"/>
          <w:lang w:eastAsia="it-IT"/>
        </w:rPr>
      </w:pPr>
      <w:r w:rsidRPr="00AA0DC1">
        <w:rPr>
          <w:rFonts w:ascii="Book Antiqua" w:eastAsia="Times New Roman" w:hAnsi="Book Antiqua" w:cs="Times New Roman"/>
          <w:color w:val="000000" w:themeColor="text1"/>
          <w:sz w:val="28"/>
          <w:szCs w:val="28"/>
          <w:lang w:eastAsia="it-IT"/>
        </w:rPr>
        <w:lastRenderedPageBreak/>
        <w:br/>
        <w:t>Il rito si può svolgere sia durante la Messa che fuori di essa, alla presenza del popolo.</w:t>
      </w:r>
      <w:r w:rsidRPr="00AA0DC1">
        <w:rPr>
          <w:rFonts w:ascii="Book Antiqua" w:eastAsia="Times New Roman" w:hAnsi="Book Antiqua" w:cs="Times New Roman"/>
          <w:color w:val="000000" w:themeColor="text1"/>
          <w:sz w:val="28"/>
          <w:szCs w:val="28"/>
          <w:lang w:eastAsia="it-IT"/>
        </w:rPr>
        <w:br/>
      </w:r>
      <w:r w:rsidRPr="00AA0DC1">
        <w:rPr>
          <w:rFonts w:ascii="Book Antiqua" w:eastAsia="Times New Roman" w:hAnsi="Book Antiqua" w:cs="Times New Roman"/>
          <w:color w:val="000000" w:themeColor="text1"/>
          <w:sz w:val="28"/>
          <w:szCs w:val="28"/>
          <w:lang w:eastAsia="it-IT"/>
        </w:rPr>
        <w:br/>
      </w:r>
    </w:p>
    <w:p w:rsidR="00AA0DC1" w:rsidRPr="00AA0DC1" w:rsidRDefault="00AA0DC1" w:rsidP="00AA0DC1">
      <w:pPr>
        <w:spacing w:after="0" w:line="240" w:lineRule="auto"/>
        <w:ind w:left="150" w:right="150"/>
        <w:rPr>
          <w:rFonts w:ascii="Times New Roman" w:eastAsia="Times New Roman" w:hAnsi="Times New Roman" w:cs="Times New Roman"/>
          <w:color w:val="000000" w:themeColor="text1"/>
          <w:sz w:val="24"/>
          <w:szCs w:val="24"/>
          <w:lang w:eastAsia="it-IT"/>
        </w:rPr>
      </w:pPr>
      <w:r w:rsidRPr="00AA0DC1">
        <w:rPr>
          <w:rFonts w:ascii="Book Antiqua" w:eastAsia="Times New Roman" w:hAnsi="Book Antiqua" w:cs="Times New Roman"/>
          <w:b/>
          <w:bCs/>
          <w:color w:val="000000" w:themeColor="text1"/>
          <w:sz w:val="28"/>
          <w:szCs w:val="28"/>
          <w:lang w:eastAsia="it-IT"/>
        </w:rPr>
        <w:t>1. Rito dell'istituzione </w:t>
      </w:r>
      <w:r w:rsidRPr="00AA0DC1">
        <w:rPr>
          <w:rFonts w:ascii="Book Antiqua" w:eastAsia="Times New Roman" w:hAnsi="Book Antiqua" w:cs="Times New Roman"/>
          <w:b/>
          <w:bCs/>
          <w:color w:val="000000" w:themeColor="text1"/>
          <w:sz w:val="28"/>
          <w:szCs w:val="28"/>
          <w:lang w:eastAsia="it-IT"/>
        </w:rPr>
        <w:br/>
        <w:t>durante la Messa</w:t>
      </w:r>
    </w:p>
    <w:p w:rsidR="003216FA" w:rsidRDefault="00AA0DC1" w:rsidP="00D51757">
      <w:pPr>
        <w:spacing w:after="0" w:line="240" w:lineRule="auto"/>
        <w:ind w:left="150" w:right="150"/>
        <w:jc w:val="both"/>
        <w:rPr>
          <w:rFonts w:ascii="Book Antiqua" w:eastAsia="Times New Roman" w:hAnsi="Book Antiqua" w:cs="Times New Roman"/>
          <w:color w:val="000000" w:themeColor="text1"/>
          <w:sz w:val="28"/>
          <w:szCs w:val="28"/>
          <w:lang w:eastAsia="it-IT"/>
        </w:rPr>
      </w:pPr>
      <w:r w:rsidRPr="00AA0DC1">
        <w:rPr>
          <w:rFonts w:ascii="Book Antiqua" w:eastAsia="Times New Roman" w:hAnsi="Book Antiqua" w:cs="Times New Roman"/>
          <w:b/>
          <w:bCs/>
          <w:color w:val="000000" w:themeColor="text1"/>
          <w:sz w:val="28"/>
          <w:szCs w:val="28"/>
          <w:lang w:eastAsia="it-IT"/>
        </w:rPr>
        <w:br/>
      </w:r>
      <w:r w:rsidRPr="00AA0DC1">
        <w:rPr>
          <w:rFonts w:ascii="Book Antiqua" w:eastAsia="Times New Roman" w:hAnsi="Book Antiqua" w:cs="Times New Roman"/>
          <w:b/>
          <w:bCs/>
          <w:color w:val="000000" w:themeColor="text1"/>
          <w:sz w:val="28"/>
          <w:szCs w:val="28"/>
          <w:lang w:eastAsia="it-IT"/>
        </w:rPr>
        <w:br/>
        <w:t>OMELIA</w:t>
      </w:r>
      <w:r w:rsidRPr="00AA0DC1">
        <w:rPr>
          <w:rFonts w:ascii="Book Antiqua" w:eastAsia="Times New Roman" w:hAnsi="Book Antiqua" w:cs="Times New Roman"/>
          <w:b/>
          <w:bCs/>
          <w:color w:val="000000" w:themeColor="text1"/>
          <w:sz w:val="28"/>
          <w:szCs w:val="28"/>
          <w:lang w:eastAsia="it-IT"/>
        </w:rPr>
        <w:br/>
      </w:r>
      <w:r w:rsidRPr="00AA0DC1">
        <w:rPr>
          <w:rFonts w:ascii="Book Antiqua" w:eastAsia="Times New Roman" w:hAnsi="Book Antiqua" w:cs="Times New Roman"/>
          <w:b/>
          <w:bCs/>
          <w:color w:val="000000" w:themeColor="text1"/>
          <w:sz w:val="28"/>
          <w:szCs w:val="28"/>
          <w:lang w:eastAsia="it-IT"/>
        </w:rPr>
        <w:br/>
        <w:t>2014.</w:t>
      </w:r>
      <w:r w:rsidRPr="00AA0DC1">
        <w:rPr>
          <w:rFonts w:ascii="Book Antiqua" w:eastAsia="Times New Roman" w:hAnsi="Book Antiqua" w:cs="Times New Roman"/>
          <w:b/>
          <w:bCs/>
          <w:color w:val="000000" w:themeColor="text1"/>
          <w:sz w:val="28"/>
          <w:lang w:eastAsia="it-IT"/>
        </w:rPr>
        <w:t> </w:t>
      </w:r>
      <w:r w:rsidRPr="00AA0DC1">
        <w:rPr>
          <w:rFonts w:ascii="Book Antiqua" w:eastAsia="Times New Roman" w:hAnsi="Book Antiqua" w:cs="Times New Roman"/>
          <w:color w:val="000000" w:themeColor="text1"/>
          <w:sz w:val="28"/>
          <w:szCs w:val="28"/>
          <w:lang w:eastAsia="it-IT"/>
        </w:rPr>
        <w:t>Nell'omelia il sacerdote celebrante illustra ai presenti le letture bibliche, perché percepiscano il senso della celebrazione.</w:t>
      </w:r>
    </w:p>
    <w:p w:rsidR="00D51757" w:rsidRDefault="00AA0DC1" w:rsidP="00D51757">
      <w:pPr>
        <w:spacing w:after="0" w:line="240" w:lineRule="auto"/>
        <w:ind w:left="150" w:right="150"/>
        <w:jc w:val="both"/>
        <w:rPr>
          <w:rFonts w:ascii="Book Antiqua" w:eastAsia="Times New Roman" w:hAnsi="Book Antiqua" w:cs="Times New Roman"/>
          <w:color w:val="000000" w:themeColor="text1"/>
          <w:sz w:val="28"/>
          <w:szCs w:val="28"/>
          <w:lang w:eastAsia="it-IT"/>
        </w:rPr>
      </w:pPr>
      <w:r w:rsidRPr="00AA0DC1">
        <w:rPr>
          <w:rFonts w:ascii="Book Antiqua" w:eastAsia="Times New Roman" w:hAnsi="Book Antiqua" w:cs="Times New Roman"/>
          <w:color w:val="000000" w:themeColor="text1"/>
          <w:sz w:val="28"/>
          <w:szCs w:val="28"/>
          <w:lang w:eastAsia="it-IT"/>
        </w:rPr>
        <w:br/>
      </w:r>
      <w:r w:rsidRPr="00AA0DC1">
        <w:rPr>
          <w:rFonts w:ascii="Book Antiqua" w:eastAsia="Times New Roman" w:hAnsi="Book Antiqua" w:cs="Times New Roman"/>
          <w:color w:val="000000" w:themeColor="text1"/>
          <w:sz w:val="28"/>
          <w:szCs w:val="28"/>
          <w:lang w:eastAsia="it-IT"/>
        </w:rPr>
        <w:br/>
      </w:r>
      <w:r w:rsidRPr="00AA0DC1">
        <w:rPr>
          <w:rFonts w:ascii="Book Antiqua" w:eastAsia="Times New Roman" w:hAnsi="Book Antiqua" w:cs="Times New Roman"/>
          <w:color w:val="000000" w:themeColor="text1"/>
          <w:sz w:val="28"/>
          <w:szCs w:val="28"/>
          <w:lang w:eastAsia="it-IT"/>
        </w:rPr>
        <w:br/>
      </w:r>
      <w:r w:rsidRPr="00AA0DC1">
        <w:rPr>
          <w:rFonts w:ascii="Book Antiqua" w:eastAsia="Times New Roman" w:hAnsi="Book Antiqua" w:cs="Times New Roman"/>
          <w:b/>
          <w:bCs/>
          <w:color w:val="000000" w:themeColor="text1"/>
          <w:sz w:val="28"/>
          <w:szCs w:val="28"/>
          <w:lang w:eastAsia="it-IT"/>
        </w:rPr>
        <w:t>MONIZIONE</w:t>
      </w:r>
      <w:r w:rsidRPr="00AA0DC1">
        <w:rPr>
          <w:rFonts w:ascii="Book Antiqua" w:eastAsia="Times New Roman" w:hAnsi="Book Antiqua" w:cs="Times New Roman"/>
          <w:b/>
          <w:bCs/>
          <w:color w:val="000000" w:themeColor="text1"/>
          <w:sz w:val="28"/>
          <w:szCs w:val="28"/>
          <w:lang w:eastAsia="it-IT"/>
        </w:rPr>
        <w:br/>
      </w:r>
      <w:r w:rsidRPr="00AA0DC1">
        <w:rPr>
          <w:rFonts w:ascii="Book Antiqua" w:eastAsia="Times New Roman" w:hAnsi="Book Antiqua" w:cs="Times New Roman"/>
          <w:b/>
          <w:bCs/>
          <w:color w:val="000000" w:themeColor="text1"/>
          <w:sz w:val="28"/>
          <w:szCs w:val="28"/>
          <w:lang w:eastAsia="it-IT"/>
        </w:rPr>
        <w:br/>
        <w:t>2015.</w:t>
      </w:r>
      <w:r w:rsidRPr="00AA0DC1">
        <w:rPr>
          <w:rFonts w:ascii="Book Antiqua" w:eastAsia="Times New Roman" w:hAnsi="Book Antiqua" w:cs="Times New Roman"/>
          <w:b/>
          <w:bCs/>
          <w:color w:val="000000" w:themeColor="text1"/>
          <w:sz w:val="28"/>
          <w:lang w:eastAsia="it-IT"/>
        </w:rPr>
        <w:t> </w:t>
      </w:r>
      <w:r w:rsidRPr="00AA0DC1">
        <w:rPr>
          <w:rFonts w:ascii="Book Antiqua" w:eastAsia="Times New Roman" w:hAnsi="Book Antiqua" w:cs="Times New Roman"/>
          <w:color w:val="000000" w:themeColor="text1"/>
          <w:sz w:val="28"/>
          <w:szCs w:val="28"/>
          <w:lang w:eastAsia="it-IT"/>
        </w:rPr>
        <w:t>Dopo l'omelia e un breve silenzio, i fedeli scelti per distribuire l'Eucaristia vanno davanti al sacerdote celebrante, che li presenta al popolo con queste parole o altre simili:</w:t>
      </w:r>
    </w:p>
    <w:p w:rsidR="00D51757" w:rsidRDefault="00AA0DC1" w:rsidP="00D51757">
      <w:pPr>
        <w:spacing w:after="0" w:line="240" w:lineRule="auto"/>
        <w:ind w:left="150" w:right="150"/>
        <w:jc w:val="both"/>
        <w:rPr>
          <w:rFonts w:ascii="Book Antiqua" w:eastAsia="Times New Roman" w:hAnsi="Book Antiqua" w:cs="Times New Roman"/>
          <w:b/>
          <w:bCs/>
          <w:color w:val="000000" w:themeColor="text1"/>
          <w:sz w:val="28"/>
          <w:szCs w:val="28"/>
          <w:lang w:eastAsia="it-IT"/>
        </w:rPr>
      </w:pPr>
      <w:r w:rsidRPr="00AA0DC1">
        <w:rPr>
          <w:rFonts w:ascii="Book Antiqua" w:eastAsia="Times New Roman" w:hAnsi="Book Antiqua" w:cs="Times New Roman"/>
          <w:b/>
          <w:bCs/>
          <w:color w:val="000000" w:themeColor="text1"/>
          <w:sz w:val="28"/>
          <w:szCs w:val="28"/>
          <w:lang w:eastAsia="it-IT"/>
        </w:rPr>
        <w:br/>
      </w:r>
      <w:r w:rsidRPr="00AA0DC1">
        <w:rPr>
          <w:rFonts w:ascii="Book Antiqua" w:eastAsia="Times New Roman" w:hAnsi="Book Antiqua" w:cs="Times New Roman"/>
          <w:b/>
          <w:bCs/>
          <w:color w:val="000000" w:themeColor="text1"/>
          <w:sz w:val="28"/>
          <w:szCs w:val="28"/>
          <w:lang w:eastAsia="it-IT"/>
        </w:rPr>
        <w:br/>
      </w:r>
      <w:r w:rsidRPr="00AA0DC1">
        <w:rPr>
          <w:rFonts w:ascii="Book Antiqua" w:eastAsia="Times New Roman" w:hAnsi="Book Antiqua" w:cs="Times New Roman"/>
          <w:b/>
          <w:bCs/>
          <w:color w:val="000000" w:themeColor="text1"/>
          <w:sz w:val="36"/>
          <w:szCs w:val="36"/>
          <w:lang w:eastAsia="it-IT"/>
        </w:rPr>
        <w:t>C</w:t>
      </w:r>
      <w:r w:rsidRPr="00AA0DC1">
        <w:rPr>
          <w:rFonts w:ascii="Book Antiqua" w:eastAsia="Times New Roman" w:hAnsi="Book Antiqua" w:cs="Times New Roman"/>
          <w:b/>
          <w:bCs/>
          <w:color w:val="000000" w:themeColor="text1"/>
          <w:sz w:val="28"/>
          <w:szCs w:val="28"/>
          <w:lang w:eastAsia="it-IT"/>
        </w:rPr>
        <w:t>arissimi nel Signore, viene conferito oggi a</w:t>
      </w:r>
      <w:r w:rsidRPr="00AA0DC1">
        <w:rPr>
          <w:rFonts w:ascii="Book Antiqua" w:eastAsia="Times New Roman" w:hAnsi="Book Antiqua" w:cs="Times New Roman"/>
          <w:color w:val="000000" w:themeColor="text1"/>
          <w:sz w:val="28"/>
          <w:lang w:eastAsia="it-IT"/>
        </w:rPr>
        <w:t> </w:t>
      </w:r>
      <w:r w:rsidRPr="00AA0DC1">
        <w:rPr>
          <w:rFonts w:ascii="Book Antiqua" w:eastAsia="Times New Roman" w:hAnsi="Book Antiqua" w:cs="Times New Roman"/>
          <w:b/>
          <w:bCs/>
          <w:color w:val="000000" w:themeColor="text1"/>
          <w:sz w:val="28"/>
          <w:szCs w:val="28"/>
          <w:lang w:eastAsia="it-IT"/>
        </w:rPr>
        <w:t>N.</w:t>
      </w:r>
      <w:r w:rsidRPr="00AA0DC1">
        <w:rPr>
          <w:rFonts w:ascii="Book Antiqua" w:eastAsia="Times New Roman" w:hAnsi="Book Antiqua" w:cs="Times New Roman"/>
          <w:color w:val="000000" w:themeColor="text1"/>
          <w:sz w:val="28"/>
          <w:lang w:eastAsia="it-IT"/>
        </w:rPr>
        <w:t> </w:t>
      </w:r>
      <w:r w:rsidRPr="00AA0DC1">
        <w:rPr>
          <w:rFonts w:ascii="Book Antiqua" w:eastAsia="Times New Roman" w:hAnsi="Book Antiqua" w:cs="Times New Roman"/>
          <w:color w:val="000000" w:themeColor="text1"/>
          <w:sz w:val="28"/>
          <w:szCs w:val="28"/>
          <w:lang w:eastAsia="it-IT"/>
        </w:rPr>
        <w:t>e</w:t>
      </w:r>
      <w:r w:rsidRPr="00AA0DC1">
        <w:rPr>
          <w:rFonts w:ascii="Book Antiqua" w:eastAsia="Times New Roman" w:hAnsi="Book Antiqua" w:cs="Times New Roman"/>
          <w:color w:val="000000" w:themeColor="text1"/>
          <w:sz w:val="28"/>
          <w:lang w:eastAsia="it-IT"/>
        </w:rPr>
        <w:t> </w:t>
      </w:r>
      <w:r w:rsidRPr="00AA0DC1">
        <w:rPr>
          <w:rFonts w:ascii="Book Antiqua" w:eastAsia="Times New Roman" w:hAnsi="Book Antiqua" w:cs="Times New Roman"/>
          <w:b/>
          <w:bCs/>
          <w:color w:val="000000" w:themeColor="text1"/>
          <w:sz w:val="28"/>
          <w:szCs w:val="28"/>
          <w:lang w:eastAsia="it-IT"/>
        </w:rPr>
        <w:t>N.</w:t>
      </w:r>
      <w:r w:rsidRPr="00AA0DC1">
        <w:rPr>
          <w:rFonts w:ascii="Book Antiqua" w:eastAsia="Times New Roman" w:hAnsi="Book Antiqua" w:cs="Times New Roman"/>
          <w:color w:val="000000" w:themeColor="text1"/>
          <w:sz w:val="28"/>
          <w:lang w:eastAsia="it-IT"/>
        </w:rPr>
        <w:t> </w:t>
      </w:r>
      <w:r w:rsidRPr="00AA0DC1">
        <w:rPr>
          <w:rFonts w:ascii="Book Antiqua" w:eastAsia="Times New Roman" w:hAnsi="Book Antiqua" w:cs="Times New Roman"/>
          <w:b/>
          <w:bCs/>
          <w:color w:val="000000" w:themeColor="text1"/>
          <w:sz w:val="28"/>
          <w:szCs w:val="28"/>
          <w:lang w:eastAsia="it-IT"/>
        </w:rPr>
        <w:t>l'ufficio di ministri straordinari della Comunione, che consentirà loro di distribuire l'Eucaristia ai fedeli, portarla ai malati, recarla come Viatico ai moribondi e anche di comunicarsi direttamente.</w:t>
      </w:r>
    </w:p>
    <w:p w:rsidR="00D51757" w:rsidRDefault="00AA0DC1" w:rsidP="00D51757">
      <w:pPr>
        <w:spacing w:after="0" w:line="240" w:lineRule="auto"/>
        <w:ind w:left="150" w:right="150"/>
        <w:jc w:val="both"/>
        <w:rPr>
          <w:rFonts w:ascii="Book Antiqua" w:eastAsia="Times New Roman" w:hAnsi="Book Antiqua" w:cs="Times New Roman"/>
          <w:b/>
          <w:bCs/>
          <w:color w:val="000000" w:themeColor="text1"/>
          <w:sz w:val="28"/>
          <w:szCs w:val="28"/>
          <w:lang w:eastAsia="it-IT"/>
        </w:rPr>
      </w:pPr>
      <w:r w:rsidRPr="00AA0DC1">
        <w:rPr>
          <w:rFonts w:ascii="Book Antiqua" w:eastAsia="Times New Roman" w:hAnsi="Book Antiqua" w:cs="Times New Roman"/>
          <w:b/>
          <w:bCs/>
          <w:color w:val="000000" w:themeColor="text1"/>
          <w:sz w:val="28"/>
          <w:szCs w:val="28"/>
          <w:lang w:eastAsia="it-IT"/>
        </w:rPr>
        <w:br/>
        <w:t>E voi, fratelli e sorelle, che ricevete tale compito, cercate di esprimere nella fede e nella vita cristiana la realtà dell'Eucaristia, mistero di unità e di amore. Noi tutti infatti, pur essendo molti, siamo un corpo solo, perché partecipiamo dell'unico pane e dell'unico calice. E poiché distribuirete agli altri l'Eucaristia, sappiate esercitare la carità fraterna, secondo il precetto del Signore, che nel dare in cibo ai discepoli il suo stesso corpo, disse loro: Questo è il</w:t>
      </w:r>
      <w:r w:rsidRPr="00AA0DC1">
        <w:rPr>
          <w:rFonts w:ascii="Book Antiqua" w:eastAsia="Times New Roman" w:hAnsi="Book Antiqua" w:cs="Times New Roman"/>
          <w:color w:val="000000" w:themeColor="text1"/>
          <w:sz w:val="28"/>
          <w:lang w:eastAsia="it-IT"/>
        </w:rPr>
        <w:t> </w:t>
      </w:r>
      <w:r w:rsidRPr="00AA0DC1">
        <w:rPr>
          <w:rFonts w:ascii="Book Antiqua" w:eastAsia="Times New Roman" w:hAnsi="Book Antiqua" w:cs="Times New Roman"/>
          <w:b/>
          <w:bCs/>
          <w:color w:val="000000" w:themeColor="text1"/>
          <w:sz w:val="28"/>
          <w:szCs w:val="28"/>
          <w:lang w:eastAsia="it-IT"/>
        </w:rPr>
        <w:t>mio comandamento, che vi amiate l'un l'altro, come io ho amato voi.</w:t>
      </w:r>
      <w:r w:rsidRPr="00AA0DC1">
        <w:rPr>
          <w:rFonts w:ascii="Book Antiqua" w:eastAsia="Times New Roman" w:hAnsi="Book Antiqua" w:cs="Times New Roman"/>
          <w:b/>
          <w:bCs/>
          <w:color w:val="000000" w:themeColor="text1"/>
          <w:sz w:val="28"/>
          <w:szCs w:val="28"/>
          <w:lang w:eastAsia="it-IT"/>
        </w:rPr>
        <w:br/>
      </w:r>
      <w:r w:rsidRPr="00AA0DC1">
        <w:rPr>
          <w:rFonts w:ascii="Book Antiqua" w:eastAsia="Times New Roman" w:hAnsi="Book Antiqua" w:cs="Times New Roman"/>
          <w:b/>
          <w:bCs/>
          <w:color w:val="000000" w:themeColor="text1"/>
          <w:sz w:val="28"/>
          <w:szCs w:val="28"/>
          <w:lang w:eastAsia="it-IT"/>
        </w:rPr>
        <w:br/>
      </w:r>
      <w:r w:rsidRPr="00AA0DC1">
        <w:rPr>
          <w:rFonts w:ascii="Book Antiqua" w:eastAsia="Times New Roman" w:hAnsi="Book Antiqua" w:cs="Times New Roman"/>
          <w:b/>
          <w:bCs/>
          <w:color w:val="000000" w:themeColor="text1"/>
          <w:sz w:val="28"/>
          <w:szCs w:val="28"/>
          <w:lang w:eastAsia="it-IT"/>
        </w:rPr>
        <w:br/>
      </w:r>
    </w:p>
    <w:p w:rsidR="00D51757" w:rsidRDefault="00D51757">
      <w:pPr>
        <w:rPr>
          <w:rFonts w:ascii="Book Antiqua" w:eastAsia="Times New Roman" w:hAnsi="Book Antiqua" w:cs="Times New Roman"/>
          <w:b/>
          <w:bCs/>
          <w:color w:val="000000" w:themeColor="text1"/>
          <w:sz w:val="28"/>
          <w:szCs w:val="28"/>
          <w:lang w:eastAsia="it-IT"/>
        </w:rPr>
      </w:pPr>
      <w:r>
        <w:rPr>
          <w:rFonts w:ascii="Book Antiqua" w:eastAsia="Times New Roman" w:hAnsi="Book Antiqua" w:cs="Times New Roman"/>
          <w:b/>
          <w:bCs/>
          <w:color w:val="000000" w:themeColor="text1"/>
          <w:sz w:val="28"/>
          <w:szCs w:val="28"/>
          <w:lang w:eastAsia="it-IT"/>
        </w:rPr>
        <w:br w:type="page"/>
      </w:r>
    </w:p>
    <w:p w:rsidR="00D51757" w:rsidRDefault="00AA0DC1" w:rsidP="00D51757">
      <w:pPr>
        <w:spacing w:after="0" w:line="240" w:lineRule="auto"/>
        <w:ind w:left="150" w:right="150"/>
        <w:jc w:val="both"/>
        <w:rPr>
          <w:rFonts w:ascii="Book Antiqua" w:eastAsia="Times New Roman" w:hAnsi="Book Antiqua" w:cs="Times New Roman"/>
          <w:color w:val="000000" w:themeColor="text1"/>
          <w:sz w:val="28"/>
          <w:szCs w:val="28"/>
          <w:lang w:eastAsia="it-IT"/>
        </w:rPr>
      </w:pPr>
      <w:r w:rsidRPr="00AA0DC1">
        <w:rPr>
          <w:rFonts w:ascii="Book Antiqua" w:eastAsia="Times New Roman" w:hAnsi="Book Antiqua" w:cs="Times New Roman"/>
          <w:b/>
          <w:bCs/>
          <w:color w:val="000000" w:themeColor="text1"/>
          <w:sz w:val="28"/>
          <w:szCs w:val="28"/>
          <w:lang w:eastAsia="it-IT"/>
        </w:rPr>
        <w:lastRenderedPageBreak/>
        <w:t>IMPEGNI</w:t>
      </w:r>
      <w:r w:rsidRPr="00AA0DC1">
        <w:rPr>
          <w:rFonts w:ascii="Book Antiqua" w:eastAsia="Times New Roman" w:hAnsi="Book Antiqua" w:cs="Times New Roman"/>
          <w:color w:val="000000" w:themeColor="text1"/>
          <w:sz w:val="28"/>
          <w:szCs w:val="28"/>
          <w:lang w:eastAsia="it-IT"/>
        </w:rPr>
        <w:br/>
      </w:r>
      <w:r w:rsidRPr="00AA0DC1">
        <w:rPr>
          <w:rFonts w:ascii="Book Antiqua" w:eastAsia="Times New Roman" w:hAnsi="Book Antiqua" w:cs="Times New Roman"/>
          <w:color w:val="000000" w:themeColor="text1"/>
          <w:sz w:val="28"/>
          <w:szCs w:val="28"/>
          <w:lang w:eastAsia="it-IT"/>
        </w:rPr>
        <w:br/>
      </w:r>
      <w:r w:rsidRPr="00AA0DC1">
        <w:rPr>
          <w:rFonts w:ascii="Book Antiqua" w:eastAsia="Times New Roman" w:hAnsi="Book Antiqua" w:cs="Times New Roman"/>
          <w:b/>
          <w:bCs/>
          <w:color w:val="000000" w:themeColor="text1"/>
          <w:sz w:val="28"/>
          <w:szCs w:val="28"/>
          <w:lang w:eastAsia="it-IT"/>
        </w:rPr>
        <w:t>2016.</w:t>
      </w:r>
      <w:r w:rsidRPr="00AA0DC1">
        <w:rPr>
          <w:rFonts w:ascii="Book Antiqua" w:eastAsia="Times New Roman" w:hAnsi="Book Antiqua" w:cs="Times New Roman"/>
          <w:b/>
          <w:bCs/>
          <w:color w:val="000000" w:themeColor="text1"/>
          <w:sz w:val="28"/>
          <w:lang w:eastAsia="it-IT"/>
        </w:rPr>
        <w:t> </w:t>
      </w:r>
      <w:r w:rsidRPr="00AA0DC1">
        <w:rPr>
          <w:rFonts w:ascii="Book Antiqua" w:eastAsia="Times New Roman" w:hAnsi="Book Antiqua" w:cs="Times New Roman"/>
          <w:color w:val="000000" w:themeColor="text1"/>
          <w:sz w:val="28"/>
          <w:szCs w:val="28"/>
          <w:lang w:eastAsia="it-IT"/>
        </w:rPr>
        <w:t>Quindi il sacerdote celebrante rivolge ai candidati queste domande:</w:t>
      </w:r>
    </w:p>
    <w:p w:rsidR="00D51757" w:rsidRDefault="00AA0DC1" w:rsidP="00D51757">
      <w:pPr>
        <w:spacing w:after="0" w:line="240" w:lineRule="auto"/>
        <w:ind w:left="150" w:right="150"/>
        <w:jc w:val="both"/>
        <w:rPr>
          <w:rFonts w:ascii="Book Antiqua" w:eastAsia="Times New Roman" w:hAnsi="Book Antiqua" w:cs="Times New Roman"/>
          <w:b/>
          <w:bCs/>
          <w:color w:val="000000" w:themeColor="text1"/>
          <w:sz w:val="28"/>
          <w:szCs w:val="28"/>
          <w:lang w:eastAsia="it-IT"/>
        </w:rPr>
      </w:pPr>
      <w:r w:rsidRPr="00AA0DC1">
        <w:rPr>
          <w:rFonts w:ascii="Book Antiqua" w:eastAsia="Times New Roman" w:hAnsi="Book Antiqua" w:cs="Times New Roman"/>
          <w:color w:val="000000" w:themeColor="text1"/>
          <w:sz w:val="28"/>
          <w:szCs w:val="28"/>
          <w:lang w:eastAsia="it-IT"/>
        </w:rPr>
        <w:br/>
      </w:r>
      <w:r w:rsidRPr="00AA0DC1">
        <w:rPr>
          <w:rFonts w:ascii="Book Antiqua" w:eastAsia="Times New Roman" w:hAnsi="Book Antiqua" w:cs="Times New Roman"/>
          <w:color w:val="000000" w:themeColor="text1"/>
          <w:sz w:val="28"/>
          <w:szCs w:val="28"/>
          <w:lang w:eastAsia="it-IT"/>
        </w:rPr>
        <w:br/>
      </w:r>
      <w:r w:rsidRPr="00AA0DC1">
        <w:rPr>
          <w:rFonts w:ascii="Book Antiqua" w:eastAsia="Times New Roman" w:hAnsi="Book Antiqua" w:cs="Times New Roman"/>
          <w:b/>
          <w:bCs/>
          <w:color w:val="000000" w:themeColor="text1"/>
          <w:sz w:val="36"/>
          <w:szCs w:val="36"/>
          <w:lang w:eastAsia="it-IT"/>
        </w:rPr>
        <w:t>V</w:t>
      </w:r>
      <w:r w:rsidRPr="00AA0DC1">
        <w:rPr>
          <w:rFonts w:ascii="Book Antiqua" w:eastAsia="Times New Roman" w:hAnsi="Book Antiqua" w:cs="Times New Roman"/>
          <w:b/>
          <w:bCs/>
          <w:color w:val="000000" w:themeColor="text1"/>
          <w:sz w:val="28"/>
          <w:szCs w:val="28"/>
          <w:lang w:eastAsia="it-IT"/>
        </w:rPr>
        <w:t>olete assumere l'ufficio di ministri straordinari della Comunione per il servizio</w:t>
      </w:r>
      <w:r w:rsidRPr="00AA0DC1">
        <w:rPr>
          <w:rFonts w:ascii="Book Antiqua" w:eastAsia="Times New Roman" w:hAnsi="Book Antiqua" w:cs="Times New Roman"/>
          <w:b/>
          <w:bCs/>
          <w:color w:val="000000" w:themeColor="text1"/>
          <w:sz w:val="28"/>
          <w:lang w:eastAsia="it-IT"/>
        </w:rPr>
        <w:t> </w:t>
      </w:r>
      <w:r w:rsidRPr="00AA0DC1">
        <w:rPr>
          <w:rFonts w:ascii="Book Antiqua" w:eastAsia="Times New Roman" w:hAnsi="Book Antiqua" w:cs="Times New Roman"/>
          <w:color w:val="000000" w:themeColor="text1"/>
          <w:sz w:val="28"/>
          <w:szCs w:val="28"/>
          <w:lang w:eastAsia="it-IT"/>
        </w:rPr>
        <w:t>e</w:t>
      </w:r>
      <w:r w:rsidRPr="00AA0DC1">
        <w:rPr>
          <w:rFonts w:ascii="Book Antiqua" w:eastAsia="Times New Roman" w:hAnsi="Book Antiqua" w:cs="Times New Roman"/>
          <w:color w:val="000000" w:themeColor="text1"/>
          <w:sz w:val="28"/>
          <w:lang w:eastAsia="it-IT"/>
        </w:rPr>
        <w:t> </w:t>
      </w:r>
      <w:r w:rsidRPr="00AA0DC1">
        <w:rPr>
          <w:rFonts w:ascii="Book Antiqua" w:eastAsia="Times New Roman" w:hAnsi="Book Antiqua" w:cs="Times New Roman"/>
          <w:b/>
          <w:bCs/>
          <w:color w:val="000000" w:themeColor="text1"/>
          <w:sz w:val="28"/>
          <w:szCs w:val="28"/>
          <w:lang w:eastAsia="it-IT"/>
        </w:rPr>
        <w:t>l'edificazione della Chiesa?</w:t>
      </w:r>
    </w:p>
    <w:p w:rsidR="00D51757" w:rsidRDefault="00AA0DC1" w:rsidP="00D51757">
      <w:pPr>
        <w:spacing w:after="0" w:line="240" w:lineRule="auto"/>
        <w:ind w:left="150" w:right="150"/>
        <w:jc w:val="both"/>
        <w:rPr>
          <w:rFonts w:ascii="Book Antiqua" w:eastAsia="Times New Roman" w:hAnsi="Book Antiqua" w:cs="Times New Roman"/>
          <w:color w:val="000000" w:themeColor="text1"/>
          <w:sz w:val="28"/>
          <w:szCs w:val="28"/>
          <w:lang w:eastAsia="it-IT"/>
        </w:rPr>
      </w:pPr>
      <w:r w:rsidRPr="00AA0DC1">
        <w:rPr>
          <w:rFonts w:ascii="Book Antiqua" w:eastAsia="Times New Roman" w:hAnsi="Book Antiqua" w:cs="Times New Roman"/>
          <w:b/>
          <w:bCs/>
          <w:color w:val="000000" w:themeColor="text1"/>
          <w:sz w:val="28"/>
          <w:szCs w:val="28"/>
          <w:lang w:eastAsia="it-IT"/>
        </w:rPr>
        <w:br/>
      </w:r>
      <w:r w:rsidRPr="00AA0DC1">
        <w:rPr>
          <w:rFonts w:ascii="Book Antiqua" w:eastAsia="Times New Roman" w:hAnsi="Book Antiqua" w:cs="Times New Roman"/>
          <w:b/>
          <w:bCs/>
          <w:color w:val="000000" w:themeColor="text1"/>
          <w:sz w:val="28"/>
          <w:szCs w:val="28"/>
          <w:lang w:eastAsia="it-IT"/>
        </w:rPr>
        <w:br/>
      </w:r>
      <w:r w:rsidRPr="00AA0DC1">
        <w:rPr>
          <w:rFonts w:ascii="Book Antiqua" w:eastAsia="Times New Roman" w:hAnsi="Book Antiqua" w:cs="Times New Roman"/>
          <w:color w:val="000000" w:themeColor="text1"/>
          <w:sz w:val="28"/>
          <w:szCs w:val="28"/>
          <w:lang w:eastAsia="it-IT"/>
        </w:rPr>
        <w:t>I candidati tutti insieme rispondono:</w:t>
      </w:r>
      <w:r w:rsidRPr="00AA0DC1">
        <w:rPr>
          <w:rFonts w:ascii="Book Antiqua" w:eastAsia="Times New Roman" w:hAnsi="Book Antiqua" w:cs="Times New Roman"/>
          <w:color w:val="000000" w:themeColor="text1"/>
          <w:sz w:val="28"/>
          <w:lang w:eastAsia="it-IT"/>
        </w:rPr>
        <w:t> </w:t>
      </w:r>
      <w:r w:rsidRPr="00AA0DC1">
        <w:rPr>
          <w:rFonts w:ascii="Book Antiqua" w:eastAsia="Times New Roman" w:hAnsi="Book Antiqua" w:cs="Times New Roman"/>
          <w:color w:val="000000" w:themeColor="text1"/>
          <w:sz w:val="28"/>
          <w:szCs w:val="28"/>
          <w:lang w:eastAsia="it-IT"/>
        </w:rPr>
        <w:t> </w:t>
      </w:r>
    </w:p>
    <w:p w:rsidR="00D51757" w:rsidRDefault="00AA0DC1" w:rsidP="00D51757">
      <w:pPr>
        <w:spacing w:after="0" w:line="240" w:lineRule="auto"/>
        <w:ind w:left="150" w:right="150"/>
        <w:jc w:val="both"/>
        <w:rPr>
          <w:rFonts w:ascii="Book Antiqua" w:eastAsia="Times New Roman" w:hAnsi="Book Antiqua" w:cs="Times New Roman"/>
          <w:b/>
          <w:bCs/>
          <w:color w:val="000000" w:themeColor="text1"/>
          <w:sz w:val="28"/>
          <w:szCs w:val="28"/>
          <w:lang w:eastAsia="it-IT"/>
        </w:rPr>
      </w:pPr>
      <w:r w:rsidRPr="00AA0DC1">
        <w:rPr>
          <w:rFonts w:ascii="Book Antiqua" w:eastAsia="Times New Roman" w:hAnsi="Book Antiqua" w:cs="Times New Roman"/>
          <w:color w:val="000000" w:themeColor="text1"/>
          <w:sz w:val="28"/>
          <w:szCs w:val="28"/>
          <w:lang w:eastAsia="it-IT"/>
        </w:rPr>
        <w:br/>
      </w:r>
      <w:r w:rsidRPr="00AA0DC1">
        <w:rPr>
          <w:rFonts w:ascii="Book Antiqua" w:eastAsia="Times New Roman" w:hAnsi="Book Antiqua" w:cs="Times New Roman"/>
          <w:color w:val="000000" w:themeColor="text1"/>
          <w:sz w:val="28"/>
          <w:szCs w:val="28"/>
          <w:lang w:eastAsia="it-IT"/>
        </w:rPr>
        <w:br/>
      </w:r>
      <w:r w:rsidRPr="00AA0DC1">
        <w:rPr>
          <w:rFonts w:ascii="Book Antiqua" w:eastAsia="Times New Roman" w:hAnsi="Book Antiqua" w:cs="Times New Roman"/>
          <w:b/>
          <w:bCs/>
          <w:color w:val="000000" w:themeColor="text1"/>
          <w:sz w:val="28"/>
          <w:szCs w:val="28"/>
          <w:lang w:eastAsia="it-IT"/>
        </w:rPr>
        <w:t>Sì, lo voglio.</w:t>
      </w:r>
    </w:p>
    <w:p w:rsidR="00D51757" w:rsidRDefault="00AA0DC1" w:rsidP="00D51757">
      <w:pPr>
        <w:spacing w:after="0" w:line="240" w:lineRule="auto"/>
        <w:ind w:left="150" w:right="150"/>
        <w:jc w:val="both"/>
        <w:rPr>
          <w:rFonts w:ascii="Book Antiqua" w:eastAsia="Times New Roman" w:hAnsi="Book Antiqua" w:cs="Times New Roman"/>
          <w:b/>
          <w:bCs/>
          <w:color w:val="000000" w:themeColor="text1"/>
          <w:sz w:val="28"/>
          <w:szCs w:val="28"/>
          <w:lang w:eastAsia="it-IT"/>
        </w:rPr>
      </w:pPr>
      <w:r w:rsidRPr="00AA0DC1">
        <w:rPr>
          <w:rFonts w:ascii="Book Antiqua" w:eastAsia="Times New Roman" w:hAnsi="Book Antiqua" w:cs="Times New Roman"/>
          <w:b/>
          <w:bCs/>
          <w:color w:val="000000" w:themeColor="text1"/>
          <w:sz w:val="28"/>
          <w:szCs w:val="28"/>
          <w:lang w:eastAsia="it-IT"/>
        </w:rPr>
        <w:br/>
      </w:r>
      <w:r w:rsidRPr="00AA0DC1">
        <w:rPr>
          <w:rFonts w:ascii="Book Antiqua" w:eastAsia="Times New Roman" w:hAnsi="Book Antiqua" w:cs="Times New Roman"/>
          <w:b/>
          <w:bCs/>
          <w:color w:val="000000" w:themeColor="text1"/>
          <w:sz w:val="28"/>
          <w:szCs w:val="28"/>
          <w:lang w:eastAsia="it-IT"/>
        </w:rPr>
        <w:br/>
      </w:r>
      <w:r w:rsidRPr="00AA0DC1">
        <w:rPr>
          <w:rFonts w:ascii="Book Antiqua" w:eastAsia="Times New Roman" w:hAnsi="Book Antiqua" w:cs="Times New Roman"/>
          <w:color w:val="000000" w:themeColor="text1"/>
          <w:sz w:val="28"/>
          <w:szCs w:val="28"/>
          <w:lang w:eastAsia="it-IT"/>
        </w:rPr>
        <w:t>Sacerdote:</w:t>
      </w:r>
      <w:r w:rsidRPr="00AA0DC1">
        <w:rPr>
          <w:rFonts w:ascii="Book Antiqua" w:eastAsia="Times New Roman" w:hAnsi="Book Antiqua" w:cs="Times New Roman"/>
          <w:color w:val="000000" w:themeColor="text1"/>
          <w:sz w:val="28"/>
          <w:szCs w:val="28"/>
          <w:lang w:eastAsia="it-IT"/>
        </w:rPr>
        <w:br/>
      </w:r>
      <w:r w:rsidRPr="00AA0DC1">
        <w:rPr>
          <w:rFonts w:ascii="Book Antiqua" w:eastAsia="Times New Roman" w:hAnsi="Book Antiqua" w:cs="Times New Roman"/>
          <w:color w:val="000000" w:themeColor="text1"/>
          <w:sz w:val="28"/>
          <w:szCs w:val="28"/>
          <w:lang w:eastAsia="it-IT"/>
        </w:rPr>
        <w:br/>
      </w:r>
      <w:r w:rsidRPr="00AA0DC1">
        <w:rPr>
          <w:rFonts w:ascii="Book Antiqua" w:eastAsia="Times New Roman" w:hAnsi="Book Antiqua" w:cs="Times New Roman"/>
          <w:b/>
          <w:bCs/>
          <w:color w:val="000000" w:themeColor="text1"/>
          <w:sz w:val="36"/>
          <w:szCs w:val="36"/>
          <w:lang w:eastAsia="it-IT"/>
        </w:rPr>
        <w:t>V</w:t>
      </w:r>
      <w:r w:rsidRPr="00AA0DC1">
        <w:rPr>
          <w:rFonts w:ascii="Book Antiqua" w:eastAsia="Times New Roman" w:hAnsi="Book Antiqua" w:cs="Times New Roman"/>
          <w:b/>
          <w:bCs/>
          <w:color w:val="000000" w:themeColor="text1"/>
          <w:sz w:val="28"/>
          <w:szCs w:val="28"/>
          <w:lang w:eastAsia="it-IT"/>
        </w:rPr>
        <w:t>olete impegnarvi con diligente attenzione e con profondo rispetto nella distribuzione dell'Eucaristia?</w:t>
      </w:r>
    </w:p>
    <w:p w:rsidR="00D51757" w:rsidRDefault="00AA0DC1" w:rsidP="00D51757">
      <w:pPr>
        <w:spacing w:after="0" w:line="240" w:lineRule="auto"/>
        <w:ind w:left="150" w:right="150"/>
        <w:jc w:val="both"/>
        <w:rPr>
          <w:rFonts w:ascii="Book Antiqua" w:eastAsia="Times New Roman" w:hAnsi="Book Antiqua" w:cs="Times New Roman"/>
          <w:b/>
          <w:bCs/>
          <w:color w:val="000000" w:themeColor="text1"/>
          <w:sz w:val="28"/>
          <w:szCs w:val="28"/>
          <w:lang w:eastAsia="it-IT"/>
        </w:rPr>
      </w:pPr>
      <w:r w:rsidRPr="00AA0DC1">
        <w:rPr>
          <w:rFonts w:ascii="Book Antiqua" w:eastAsia="Times New Roman" w:hAnsi="Book Antiqua" w:cs="Times New Roman"/>
          <w:b/>
          <w:bCs/>
          <w:color w:val="000000" w:themeColor="text1"/>
          <w:sz w:val="28"/>
          <w:szCs w:val="28"/>
          <w:lang w:eastAsia="it-IT"/>
        </w:rPr>
        <w:br/>
      </w:r>
      <w:r w:rsidRPr="00AA0DC1">
        <w:rPr>
          <w:rFonts w:ascii="Book Antiqua" w:eastAsia="Times New Roman" w:hAnsi="Book Antiqua" w:cs="Times New Roman"/>
          <w:b/>
          <w:bCs/>
          <w:color w:val="000000" w:themeColor="text1"/>
          <w:sz w:val="28"/>
          <w:szCs w:val="28"/>
          <w:lang w:eastAsia="it-IT"/>
        </w:rPr>
        <w:br/>
      </w:r>
      <w:r w:rsidRPr="00AA0DC1">
        <w:rPr>
          <w:rFonts w:ascii="Book Antiqua" w:eastAsia="Times New Roman" w:hAnsi="Book Antiqua" w:cs="Times New Roman"/>
          <w:color w:val="000000" w:themeColor="text1"/>
          <w:sz w:val="28"/>
          <w:szCs w:val="28"/>
          <w:lang w:eastAsia="it-IT"/>
        </w:rPr>
        <w:t>Candidati:</w:t>
      </w:r>
      <w:r w:rsidRPr="00AA0DC1">
        <w:rPr>
          <w:rFonts w:ascii="Book Antiqua" w:eastAsia="Times New Roman" w:hAnsi="Book Antiqua" w:cs="Times New Roman"/>
          <w:color w:val="000000" w:themeColor="text1"/>
          <w:sz w:val="28"/>
          <w:szCs w:val="28"/>
          <w:lang w:eastAsia="it-IT"/>
        </w:rPr>
        <w:br/>
      </w:r>
      <w:r w:rsidRPr="00AA0DC1">
        <w:rPr>
          <w:rFonts w:ascii="Book Antiqua" w:eastAsia="Times New Roman" w:hAnsi="Book Antiqua" w:cs="Times New Roman"/>
          <w:color w:val="000000" w:themeColor="text1"/>
          <w:sz w:val="28"/>
          <w:szCs w:val="28"/>
          <w:lang w:eastAsia="it-IT"/>
        </w:rPr>
        <w:br/>
      </w:r>
      <w:r w:rsidRPr="00AA0DC1">
        <w:rPr>
          <w:rFonts w:ascii="Book Antiqua" w:eastAsia="Times New Roman" w:hAnsi="Book Antiqua" w:cs="Times New Roman"/>
          <w:b/>
          <w:bCs/>
          <w:color w:val="000000" w:themeColor="text1"/>
          <w:sz w:val="28"/>
          <w:szCs w:val="28"/>
          <w:lang w:eastAsia="it-IT"/>
        </w:rPr>
        <w:t>Sì, lo voglio.</w:t>
      </w:r>
    </w:p>
    <w:p w:rsidR="00D51757" w:rsidRDefault="00AA0DC1" w:rsidP="00D51757">
      <w:pPr>
        <w:spacing w:after="0" w:line="240" w:lineRule="auto"/>
        <w:ind w:left="150" w:right="150"/>
        <w:jc w:val="both"/>
        <w:rPr>
          <w:rFonts w:ascii="Book Antiqua" w:eastAsia="Times New Roman" w:hAnsi="Book Antiqua" w:cs="Times New Roman"/>
          <w:b/>
          <w:bCs/>
          <w:color w:val="000000" w:themeColor="text1"/>
          <w:sz w:val="28"/>
          <w:szCs w:val="28"/>
          <w:lang w:eastAsia="it-IT"/>
        </w:rPr>
      </w:pPr>
      <w:r w:rsidRPr="00AA0DC1">
        <w:rPr>
          <w:rFonts w:ascii="Book Antiqua" w:eastAsia="Times New Roman" w:hAnsi="Book Antiqua" w:cs="Times New Roman"/>
          <w:b/>
          <w:bCs/>
          <w:color w:val="000000" w:themeColor="text1"/>
          <w:sz w:val="28"/>
          <w:szCs w:val="28"/>
          <w:lang w:eastAsia="it-IT"/>
        </w:rPr>
        <w:br/>
      </w:r>
      <w:r w:rsidRPr="00AA0DC1">
        <w:rPr>
          <w:rFonts w:ascii="Book Antiqua" w:eastAsia="Times New Roman" w:hAnsi="Book Antiqua" w:cs="Times New Roman"/>
          <w:b/>
          <w:bCs/>
          <w:color w:val="000000" w:themeColor="text1"/>
          <w:sz w:val="28"/>
          <w:szCs w:val="28"/>
          <w:lang w:eastAsia="it-IT"/>
        </w:rPr>
        <w:br/>
      </w:r>
      <w:r w:rsidRPr="00AA0DC1">
        <w:rPr>
          <w:rFonts w:ascii="Book Antiqua" w:eastAsia="Times New Roman" w:hAnsi="Book Antiqua" w:cs="Times New Roman"/>
          <w:b/>
          <w:bCs/>
          <w:color w:val="000000" w:themeColor="text1"/>
          <w:sz w:val="28"/>
          <w:szCs w:val="28"/>
          <w:lang w:eastAsia="it-IT"/>
        </w:rPr>
        <w:br/>
        <w:t xml:space="preserve">PREGHIERA </w:t>
      </w:r>
      <w:proofErr w:type="spellStart"/>
      <w:r w:rsidRPr="00AA0DC1">
        <w:rPr>
          <w:rFonts w:ascii="Book Antiqua" w:eastAsia="Times New Roman" w:hAnsi="Book Antiqua" w:cs="Times New Roman"/>
          <w:b/>
          <w:bCs/>
          <w:color w:val="000000" w:themeColor="text1"/>
          <w:sz w:val="28"/>
          <w:szCs w:val="28"/>
          <w:lang w:eastAsia="it-IT"/>
        </w:rPr>
        <w:t>DI</w:t>
      </w:r>
      <w:proofErr w:type="spellEnd"/>
      <w:r w:rsidRPr="00AA0DC1">
        <w:rPr>
          <w:rFonts w:ascii="Book Antiqua" w:eastAsia="Times New Roman" w:hAnsi="Book Antiqua" w:cs="Times New Roman"/>
          <w:b/>
          <w:bCs/>
          <w:color w:val="000000" w:themeColor="text1"/>
          <w:sz w:val="28"/>
          <w:szCs w:val="28"/>
          <w:lang w:eastAsia="it-IT"/>
        </w:rPr>
        <w:t xml:space="preserve"> BENEDIZIONE</w:t>
      </w:r>
    </w:p>
    <w:p w:rsidR="00D51757" w:rsidRDefault="00AA0DC1" w:rsidP="00D51757">
      <w:pPr>
        <w:spacing w:after="0" w:line="240" w:lineRule="auto"/>
        <w:ind w:left="150" w:right="150"/>
        <w:rPr>
          <w:rFonts w:ascii="Book Antiqua" w:eastAsia="Times New Roman" w:hAnsi="Book Antiqua" w:cs="Times New Roman"/>
          <w:b/>
          <w:bCs/>
          <w:color w:val="000000" w:themeColor="text1"/>
          <w:sz w:val="28"/>
          <w:szCs w:val="28"/>
          <w:lang w:eastAsia="it-IT"/>
        </w:rPr>
      </w:pPr>
      <w:r w:rsidRPr="00AA0DC1">
        <w:rPr>
          <w:rFonts w:ascii="Book Antiqua" w:eastAsia="Times New Roman" w:hAnsi="Book Antiqua" w:cs="Times New Roman"/>
          <w:b/>
          <w:bCs/>
          <w:color w:val="000000" w:themeColor="text1"/>
          <w:sz w:val="28"/>
          <w:szCs w:val="28"/>
          <w:lang w:eastAsia="it-IT"/>
        </w:rPr>
        <w:br/>
      </w:r>
      <w:r w:rsidRPr="00AA0DC1">
        <w:rPr>
          <w:rFonts w:ascii="Book Antiqua" w:eastAsia="Times New Roman" w:hAnsi="Book Antiqua" w:cs="Times New Roman"/>
          <w:b/>
          <w:bCs/>
          <w:color w:val="000000" w:themeColor="text1"/>
          <w:sz w:val="28"/>
          <w:szCs w:val="28"/>
          <w:lang w:eastAsia="it-IT"/>
        </w:rPr>
        <w:br/>
        <w:t>2017.</w:t>
      </w:r>
      <w:r w:rsidRPr="00AA0DC1">
        <w:rPr>
          <w:rFonts w:ascii="Book Antiqua" w:eastAsia="Times New Roman" w:hAnsi="Book Antiqua" w:cs="Times New Roman"/>
          <w:b/>
          <w:bCs/>
          <w:color w:val="000000" w:themeColor="text1"/>
          <w:sz w:val="28"/>
          <w:lang w:eastAsia="it-IT"/>
        </w:rPr>
        <w:t> </w:t>
      </w:r>
      <w:r w:rsidRPr="00AA0DC1">
        <w:rPr>
          <w:rFonts w:ascii="Book Antiqua" w:eastAsia="Times New Roman" w:hAnsi="Book Antiqua" w:cs="Times New Roman"/>
          <w:color w:val="000000" w:themeColor="text1"/>
          <w:sz w:val="28"/>
          <w:szCs w:val="28"/>
          <w:lang w:eastAsia="it-IT"/>
        </w:rPr>
        <w:t>Tutti si alzano. I candidati si inginocchiano.</w:t>
      </w:r>
      <w:r w:rsidRPr="00AA0DC1">
        <w:rPr>
          <w:rFonts w:ascii="Book Antiqua" w:eastAsia="Times New Roman" w:hAnsi="Book Antiqua" w:cs="Times New Roman"/>
          <w:color w:val="000000" w:themeColor="text1"/>
          <w:sz w:val="28"/>
          <w:szCs w:val="28"/>
          <w:lang w:eastAsia="it-IT"/>
        </w:rPr>
        <w:br/>
        <w:t>Il sacerdote celebrante invita il popolo alla preghiera con</w:t>
      </w:r>
      <w:r w:rsidRPr="00AA0DC1">
        <w:rPr>
          <w:rFonts w:ascii="Book Antiqua" w:eastAsia="Times New Roman" w:hAnsi="Book Antiqua" w:cs="Times New Roman"/>
          <w:color w:val="000000" w:themeColor="text1"/>
          <w:sz w:val="28"/>
          <w:lang w:eastAsia="it-IT"/>
        </w:rPr>
        <w:t> </w:t>
      </w:r>
      <w:proofErr w:type="spellStart"/>
      <w:r w:rsidRPr="00AA0DC1">
        <w:rPr>
          <w:rFonts w:ascii="Book Antiqua" w:eastAsia="Times New Roman" w:hAnsi="Book Antiqua" w:cs="Times New Roman"/>
          <w:color w:val="000000" w:themeColor="text1"/>
          <w:sz w:val="28"/>
          <w:szCs w:val="28"/>
          <w:lang w:eastAsia="it-IT"/>
        </w:rPr>
        <w:t>questeparole</w:t>
      </w:r>
      <w:proofErr w:type="spellEnd"/>
      <w:r w:rsidRPr="00AA0DC1">
        <w:rPr>
          <w:rFonts w:ascii="Book Antiqua" w:eastAsia="Times New Roman" w:hAnsi="Book Antiqua" w:cs="Times New Roman"/>
          <w:color w:val="000000" w:themeColor="text1"/>
          <w:sz w:val="28"/>
          <w:szCs w:val="28"/>
          <w:lang w:eastAsia="it-IT"/>
        </w:rPr>
        <w:t xml:space="preserve"> o altre simili:</w:t>
      </w:r>
      <w:r w:rsidRPr="00AA0DC1">
        <w:rPr>
          <w:rFonts w:ascii="Book Antiqua" w:eastAsia="Times New Roman" w:hAnsi="Book Antiqua" w:cs="Times New Roman"/>
          <w:color w:val="000000" w:themeColor="text1"/>
          <w:sz w:val="28"/>
          <w:szCs w:val="28"/>
          <w:lang w:eastAsia="it-IT"/>
        </w:rPr>
        <w:br/>
      </w:r>
      <w:r w:rsidRPr="00AA0DC1">
        <w:rPr>
          <w:rFonts w:ascii="Book Antiqua" w:eastAsia="Times New Roman" w:hAnsi="Book Antiqua" w:cs="Times New Roman"/>
          <w:color w:val="000000" w:themeColor="text1"/>
          <w:sz w:val="28"/>
          <w:szCs w:val="28"/>
          <w:lang w:eastAsia="it-IT"/>
        </w:rPr>
        <w:br/>
      </w:r>
      <w:r w:rsidRPr="00AA0DC1">
        <w:rPr>
          <w:rFonts w:ascii="Book Antiqua" w:eastAsia="Times New Roman" w:hAnsi="Book Antiqua" w:cs="Times New Roman"/>
          <w:b/>
          <w:bCs/>
          <w:color w:val="000000" w:themeColor="text1"/>
          <w:sz w:val="36"/>
          <w:szCs w:val="36"/>
          <w:lang w:eastAsia="it-IT"/>
        </w:rPr>
        <w:t>C</w:t>
      </w:r>
      <w:r w:rsidRPr="00AA0DC1">
        <w:rPr>
          <w:rFonts w:ascii="Book Antiqua" w:eastAsia="Times New Roman" w:hAnsi="Book Antiqua" w:cs="Times New Roman"/>
          <w:b/>
          <w:bCs/>
          <w:color w:val="000000" w:themeColor="text1"/>
          <w:sz w:val="28"/>
          <w:szCs w:val="28"/>
          <w:lang w:eastAsia="it-IT"/>
        </w:rPr>
        <w:t>arissimi, rivolgiamo con fede</w:t>
      </w:r>
      <w:r w:rsidRPr="00AA0DC1">
        <w:rPr>
          <w:rFonts w:ascii="Book Antiqua" w:eastAsia="Times New Roman" w:hAnsi="Book Antiqua" w:cs="Times New Roman"/>
          <w:b/>
          <w:bCs/>
          <w:color w:val="000000" w:themeColor="text1"/>
          <w:sz w:val="28"/>
          <w:szCs w:val="28"/>
          <w:lang w:eastAsia="it-IT"/>
        </w:rPr>
        <w:br/>
        <w:t>la nostra preghiera a Dio Padre,</w:t>
      </w:r>
      <w:r w:rsidRPr="00AA0DC1">
        <w:rPr>
          <w:rFonts w:ascii="Book Antiqua" w:eastAsia="Times New Roman" w:hAnsi="Book Antiqua" w:cs="Times New Roman"/>
          <w:b/>
          <w:bCs/>
          <w:color w:val="000000" w:themeColor="text1"/>
          <w:sz w:val="28"/>
          <w:szCs w:val="28"/>
          <w:lang w:eastAsia="it-IT"/>
        </w:rPr>
        <w:br/>
        <w:t>perché si degni effondere la sua benedizione</w:t>
      </w:r>
      <w:r w:rsidRPr="00AA0DC1">
        <w:rPr>
          <w:rFonts w:ascii="Book Antiqua" w:eastAsia="Times New Roman" w:hAnsi="Book Antiqua" w:cs="Times New Roman"/>
          <w:b/>
          <w:bCs/>
          <w:color w:val="000000" w:themeColor="text1"/>
          <w:sz w:val="28"/>
          <w:szCs w:val="28"/>
          <w:lang w:eastAsia="it-IT"/>
        </w:rPr>
        <w:br/>
        <w:t>su questi nostri fratelli e sorelle</w:t>
      </w:r>
      <w:r w:rsidRPr="00AA0DC1">
        <w:rPr>
          <w:rFonts w:ascii="Book Antiqua" w:eastAsia="Times New Roman" w:hAnsi="Book Antiqua" w:cs="Times New Roman"/>
          <w:b/>
          <w:bCs/>
          <w:color w:val="000000" w:themeColor="text1"/>
          <w:sz w:val="28"/>
          <w:szCs w:val="28"/>
          <w:lang w:eastAsia="it-IT"/>
        </w:rPr>
        <w:br/>
        <w:t>scelti per distribuire la santa Eucaristia.</w:t>
      </w:r>
    </w:p>
    <w:p w:rsidR="003216FA" w:rsidRDefault="00AA0DC1" w:rsidP="00D51757">
      <w:pPr>
        <w:spacing w:after="0" w:line="240" w:lineRule="auto"/>
        <w:ind w:left="150" w:right="150"/>
        <w:rPr>
          <w:rFonts w:ascii="Book Antiqua" w:eastAsia="Times New Roman" w:hAnsi="Book Antiqua" w:cs="Times New Roman"/>
          <w:b/>
          <w:bCs/>
          <w:color w:val="000000" w:themeColor="text1"/>
          <w:sz w:val="28"/>
          <w:szCs w:val="28"/>
          <w:lang w:eastAsia="it-IT"/>
        </w:rPr>
      </w:pPr>
      <w:r w:rsidRPr="00AA0DC1">
        <w:rPr>
          <w:rFonts w:ascii="Book Antiqua" w:eastAsia="Times New Roman" w:hAnsi="Book Antiqua" w:cs="Times New Roman"/>
          <w:b/>
          <w:bCs/>
          <w:color w:val="000000" w:themeColor="text1"/>
          <w:sz w:val="28"/>
          <w:szCs w:val="28"/>
          <w:lang w:eastAsia="it-IT"/>
        </w:rPr>
        <w:br/>
      </w:r>
      <w:r w:rsidRPr="00AA0DC1">
        <w:rPr>
          <w:rFonts w:ascii="Book Antiqua" w:eastAsia="Times New Roman" w:hAnsi="Book Antiqua" w:cs="Times New Roman"/>
          <w:b/>
          <w:bCs/>
          <w:color w:val="000000" w:themeColor="text1"/>
          <w:sz w:val="28"/>
          <w:szCs w:val="28"/>
          <w:lang w:eastAsia="it-IT"/>
        </w:rPr>
        <w:br/>
      </w:r>
      <w:r w:rsidRPr="00D51757">
        <w:rPr>
          <w:rFonts w:ascii="Book Antiqua" w:eastAsia="Times New Roman" w:hAnsi="Book Antiqua" w:cs="Times New Roman"/>
          <w:i/>
          <w:color w:val="000000" w:themeColor="text1"/>
          <w:sz w:val="28"/>
          <w:szCs w:val="28"/>
          <w:lang w:eastAsia="it-IT"/>
        </w:rPr>
        <w:t>Tutti pregano per qualche momento in silenzio.</w:t>
      </w:r>
      <w:r w:rsidRPr="00AA0DC1">
        <w:rPr>
          <w:rFonts w:ascii="Book Antiqua" w:eastAsia="Times New Roman" w:hAnsi="Book Antiqua" w:cs="Times New Roman"/>
          <w:color w:val="000000" w:themeColor="text1"/>
          <w:sz w:val="28"/>
          <w:szCs w:val="28"/>
          <w:lang w:eastAsia="it-IT"/>
        </w:rPr>
        <w:br/>
      </w:r>
      <w:r w:rsidRPr="00AA0DC1">
        <w:rPr>
          <w:rFonts w:ascii="Book Antiqua" w:eastAsia="Times New Roman" w:hAnsi="Book Antiqua" w:cs="Times New Roman"/>
          <w:color w:val="000000" w:themeColor="text1"/>
          <w:sz w:val="28"/>
          <w:szCs w:val="28"/>
          <w:lang w:eastAsia="it-IT"/>
        </w:rPr>
        <w:br/>
      </w:r>
    </w:p>
    <w:p w:rsidR="00AA0DC1" w:rsidRPr="00AA0DC1" w:rsidRDefault="00AA0DC1" w:rsidP="00D51757">
      <w:pPr>
        <w:spacing w:after="0" w:line="240" w:lineRule="auto"/>
        <w:ind w:left="150" w:right="150"/>
        <w:rPr>
          <w:rFonts w:ascii="Times New Roman" w:eastAsia="Times New Roman" w:hAnsi="Times New Roman" w:cs="Times New Roman"/>
          <w:color w:val="000000" w:themeColor="text1"/>
          <w:sz w:val="24"/>
          <w:szCs w:val="24"/>
          <w:lang w:eastAsia="it-IT"/>
        </w:rPr>
      </w:pPr>
      <w:r w:rsidRPr="00AA0DC1">
        <w:rPr>
          <w:rFonts w:ascii="Book Antiqua" w:eastAsia="Times New Roman" w:hAnsi="Book Antiqua" w:cs="Times New Roman"/>
          <w:b/>
          <w:bCs/>
          <w:color w:val="000000" w:themeColor="text1"/>
          <w:sz w:val="28"/>
          <w:szCs w:val="28"/>
          <w:lang w:eastAsia="it-IT"/>
        </w:rPr>
        <w:lastRenderedPageBreak/>
        <w:t>2018.</w:t>
      </w:r>
      <w:r w:rsidRPr="00AA0DC1">
        <w:rPr>
          <w:rFonts w:ascii="Book Antiqua" w:eastAsia="Times New Roman" w:hAnsi="Book Antiqua" w:cs="Times New Roman"/>
          <w:b/>
          <w:bCs/>
          <w:color w:val="000000" w:themeColor="text1"/>
          <w:sz w:val="28"/>
          <w:lang w:eastAsia="it-IT"/>
        </w:rPr>
        <w:t> </w:t>
      </w:r>
      <w:r w:rsidRPr="00D51757">
        <w:rPr>
          <w:rFonts w:ascii="Book Antiqua" w:eastAsia="Times New Roman" w:hAnsi="Book Antiqua" w:cs="Times New Roman"/>
          <w:i/>
          <w:color w:val="000000" w:themeColor="text1"/>
          <w:sz w:val="28"/>
          <w:szCs w:val="28"/>
          <w:lang w:eastAsia="it-IT"/>
        </w:rPr>
        <w:t>Poi il sacerdote celebrante, con le braccia allargate, pronuncia la preghiera di benedizione:</w:t>
      </w:r>
      <w:r w:rsidRPr="00AA0DC1">
        <w:rPr>
          <w:rFonts w:ascii="Book Antiqua" w:eastAsia="Times New Roman" w:hAnsi="Book Antiqua" w:cs="Times New Roman"/>
          <w:color w:val="000000" w:themeColor="text1"/>
          <w:sz w:val="28"/>
          <w:szCs w:val="28"/>
          <w:lang w:eastAsia="it-IT"/>
        </w:rPr>
        <w:br/>
      </w:r>
      <w:r w:rsidRPr="00AA0DC1">
        <w:rPr>
          <w:rFonts w:ascii="Book Antiqua" w:eastAsia="Times New Roman" w:hAnsi="Book Antiqua" w:cs="Times New Roman"/>
          <w:color w:val="000000" w:themeColor="text1"/>
          <w:sz w:val="28"/>
          <w:szCs w:val="28"/>
          <w:lang w:eastAsia="it-IT"/>
        </w:rPr>
        <w:br/>
      </w:r>
      <w:r w:rsidRPr="00AA0DC1">
        <w:rPr>
          <w:rFonts w:ascii="Book Antiqua" w:eastAsia="Times New Roman" w:hAnsi="Book Antiqua" w:cs="Times New Roman"/>
          <w:b/>
          <w:bCs/>
          <w:color w:val="000000" w:themeColor="text1"/>
          <w:sz w:val="36"/>
          <w:szCs w:val="36"/>
          <w:lang w:eastAsia="it-IT"/>
        </w:rPr>
        <w:t>O</w:t>
      </w:r>
      <w:r w:rsidRPr="00AA0DC1">
        <w:rPr>
          <w:rFonts w:ascii="Book Antiqua" w:eastAsia="Times New Roman" w:hAnsi="Book Antiqua" w:cs="Times New Roman"/>
          <w:b/>
          <w:bCs/>
          <w:color w:val="000000" w:themeColor="text1"/>
          <w:sz w:val="24"/>
          <w:szCs w:val="24"/>
          <w:lang w:eastAsia="it-IT"/>
        </w:rPr>
        <w:t> </w:t>
      </w:r>
      <w:r w:rsidRPr="00AA0DC1">
        <w:rPr>
          <w:rFonts w:ascii="Book Antiqua" w:eastAsia="Times New Roman" w:hAnsi="Book Antiqua" w:cs="Times New Roman"/>
          <w:b/>
          <w:bCs/>
          <w:color w:val="000000" w:themeColor="text1"/>
          <w:sz w:val="28"/>
          <w:szCs w:val="28"/>
          <w:lang w:eastAsia="it-IT"/>
        </w:rPr>
        <w:t>Padre, che formi e reggi la</w:t>
      </w:r>
      <w:r w:rsidRPr="00AA0DC1">
        <w:rPr>
          <w:rFonts w:ascii="Book Antiqua" w:eastAsia="Times New Roman" w:hAnsi="Book Antiqua" w:cs="Times New Roman"/>
          <w:color w:val="000000" w:themeColor="text1"/>
          <w:sz w:val="28"/>
          <w:szCs w:val="28"/>
          <w:lang w:eastAsia="it-IT"/>
        </w:rPr>
        <w:t>,</w:t>
      </w:r>
      <w:r w:rsidRPr="00AA0DC1">
        <w:rPr>
          <w:rFonts w:ascii="Book Antiqua" w:eastAsia="Times New Roman" w:hAnsi="Book Antiqua" w:cs="Times New Roman"/>
          <w:color w:val="000000" w:themeColor="text1"/>
          <w:sz w:val="28"/>
          <w:lang w:eastAsia="it-IT"/>
        </w:rPr>
        <w:t> </w:t>
      </w:r>
      <w:r w:rsidRPr="00AA0DC1">
        <w:rPr>
          <w:rFonts w:ascii="Book Antiqua" w:eastAsia="Times New Roman" w:hAnsi="Book Antiqua" w:cs="Times New Roman"/>
          <w:b/>
          <w:bCs/>
          <w:color w:val="000000" w:themeColor="text1"/>
          <w:sz w:val="28"/>
          <w:szCs w:val="28"/>
          <w:lang w:eastAsia="it-IT"/>
        </w:rPr>
        <w:t>tua famiglia,</w:t>
      </w:r>
      <w:r w:rsidRPr="00AA0DC1">
        <w:rPr>
          <w:rFonts w:ascii="Book Antiqua" w:eastAsia="Times New Roman" w:hAnsi="Book Antiqua" w:cs="Times New Roman"/>
          <w:b/>
          <w:bCs/>
          <w:color w:val="000000" w:themeColor="text1"/>
          <w:sz w:val="28"/>
          <w:szCs w:val="28"/>
          <w:lang w:eastAsia="it-IT"/>
        </w:rPr>
        <w:br/>
        <w:t>benedici</w:t>
      </w:r>
      <w:r w:rsidRPr="00AA0DC1">
        <w:rPr>
          <w:rFonts w:ascii="Book Antiqua" w:eastAsia="Times New Roman" w:hAnsi="Book Antiqua" w:cs="Times New Roman"/>
          <w:b/>
          <w:bCs/>
          <w:color w:val="000000" w:themeColor="text1"/>
          <w:sz w:val="28"/>
          <w:lang w:eastAsia="it-IT"/>
        </w:rPr>
        <w:t> </w:t>
      </w:r>
      <w:r w:rsidRPr="00AA0DC1">
        <w:rPr>
          <w:rFonts w:ascii="Wingdings" w:eastAsia="Times New Roman" w:hAnsi="Wingdings" w:cs="Times New Roman"/>
          <w:b/>
          <w:bCs/>
          <w:color w:val="000000" w:themeColor="text1"/>
          <w:sz w:val="28"/>
          <w:szCs w:val="28"/>
          <w:lang w:eastAsia="it-IT"/>
        </w:rPr>
        <w:t></w:t>
      </w:r>
      <w:r w:rsidRPr="00AA0DC1">
        <w:rPr>
          <w:rFonts w:ascii="Book Antiqua" w:eastAsia="Times New Roman" w:hAnsi="Book Antiqua" w:cs="Times New Roman"/>
          <w:b/>
          <w:bCs/>
          <w:color w:val="000000" w:themeColor="text1"/>
          <w:sz w:val="28"/>
          <w:lang w:eastAsia="it-IT"/>
        </w:rPr>
        <w:t> </w:t>
      </w:r>
      <w:r w:rsidRPr="00AA0DC1">
        <w:rPr>
          <w:rFonts w:ascii="Book Antiqua" w:eastAsia="Times New Roman" w:hAnsi="Book Antiqua" w:cs="Times New Roman"/>
          <w:b/>
          <w:bCs/>
          <w:color w:val="000000" w:themeColor="text1"/>
          <w:sz w:val="28"/>
          <w:szCs w:val="28"/>
          <w:lang w:eastAsia="it-IT"/>
        </w:rPr>
        <w:t>questi nostri fratelli e sorelle;</w:t>
      </w:r>
      <w:r w:rsidRPr="00AA0DC1">
        <w:rPr>
          <w:rFonts w:ascii="Book Antiqua" w:eastAsia="Times New Roman" w:hAnsi="Book Antiqua" w:cs="Times New Roman"/>
          <w:b/>
          <w:bCs/>
          <w:color w:val="000000" w:themeColor="text1"/>
          <w:sz w:val="28"/>
          <w:szCs w:val="28"/>
          <w:lang w:eastAsia="it-IT"/>
        </w:rPr>
        <w:br/>
        <w:t>essi che in spirito di fede e di servizio</w:t>
      </w:r>
      <w:r w:rsidRPr="00AA0DC1">
        <w:rPr>
          <w:rFonts w:ascii="Book Antiqua" w:eastAsia="Times New Roman" w:hAnsi="Book Antiqua" w:cs="Times New Roman"/>
          <w:b/>
          <w:bCs/>
          <w:color w:val="000000" w:themeColor="text1"/>
          <w:sz w:val="28"/>
          <w:szCs w:val="28"/>
          <w:lang w:eastAsia="it-IT"/>
        </w:rPr>
        <w:br/>
        <w:t>distribuiranno ai fratelli il pane della vita,</w:t>
      </w:r>
      <w:r w:rsidRPr="00AA0DC1">
        <w:rPr>
          <w:rFonts w:ascii="Book Antiqua" w:eastAsia="Times New Roman" w:hAnsi="Book Antiqua" w:cs="Times New Roman"/>
          <w:b/>
          <w:bCs/>
          <w:color w:val="000000" w:themeColor="text1"/>
          <w:sz w:val="28"/>
          <w:szCs w:val="28"/>
          <w:lang w:eastAsia="it-IT"/>
        </w:rPr>
        <w:br/>
        <w:t>siano rinvigoriti dalla forza di questo Sacramento</w:t>
      </w:r>
      <w:r w:rsidRPr="00AA0DC1">
        <w:rPr>
          <w:rFonts w:ascii="Book Antiqua" w:eastAsia="Times New Roman" w:hAnsi="Book Antiqua" w:cs="Times New Roman"/>
          <w:b/>
          <w:bCs/>
          <w:color w:val="000000" w:themeColor="text1"/>
          <w:sz w:val="28"/>
          <w:szCs w:val="28"/>
          <w:lang w:eastAsia="it-IT"/>
        </w:rPr>
        <w:br/>
        <w:t>e partecipino un giorno al tuo convito eterno.</w:t>
      </w:r>
      <w:r w:rsidRPr="00AA0DC1">
        <w:rPr>
          <w:rFonts w:ascii="Book Antiqua" w:eastAsia="Times New Roman" w:hAnsi="Book Antiqua" w:cs="Times New Roman"/>
          <w:b/>
          <w:bCs/>
          <w:color w:val="000000" w:themeColor="text1"/>
          <w:sz w:val="28"/>
          <w:szCs w:val="28"/>
          <w:lang w:eastAsia="it-IT"/>
        </w:rPr>
        <w:br/>
      </w:r>
      <w:r w:rsidRPr="00AA0DC1">
        <w:rPr>
          <w:rFonts w:ascii="Book Antiqua" w:eastAsia="Times New Roman" w:hAnsi="Book Antiqua" w:cs="Times New Roman"/>
          <w:b/>
          <w:bCs/>
          <w:color w:val="000000" w:themeColor="text1"/>
          <w:sz w:val="28"/>
          <w:szCs w:val="28"/>
          <w:lang w:eastAsia="it-IT"/>
        </w:rPr>
        <w:br/>
        <w:t>Per Cristo nostro Signore.</w:t>
      </w:r>
      <w:r w:rsidRPr="00AA0DC1">
        <w:rPr>
          <w:rFonts w:ascii="Book Antiqua" w:eastAsia="Times New Roman" w:hAnsi="Book Antiqua" w:cs="Times New Roman"/>
          <w:b/>
          <w:bCs/>
          <w:color w:val="000000" w:themeColor="text1"/>
          <w:sz w:val="28"/>
          <w:szCs w:val="28"/>
          <w:lang w:eastAsia="it-IT"/>
        </w:rPr>
        <w:br/>
      </w:r>
      <w:r w:rsidRPr="00AA0DC1">
        <w:rPr>
          <w:rFonts w:ascii="Book Antiqua" w:eastAsia="Times New Roman" w:hAnsi="Book Antiqua" w:cs="Times New Roman"/>
          <w:b/>
          <w:bCs/>
          <w:color w:val="000000" w:themeColor="text1"/>
          <w:sz w:val="28"/>
          <w:szCs w:val="28"/>
          <w:lang w:eastAsia="it-IT"/>
        </w:rPr>
        <w:br/>
      </w:r>
      <w:r w:rsidRPr="00AA0DC1">
        <w:rPr>
          <w:rFonts w:ascii="Book Antiqua" w:eastAsia="Times New Roman" w:hAnsi="Book Antiqua" w:cs="Times New Roman"/>
          <w:color w:val="000000" w:themeColor="text1"/>
          <w:sz w:val="28"/>
          <w:szCs w:val="28"/>
          <w:lang w:eastAsia="it-IT"/>
        </w:rPr>
        <w:t>R.</w:t>
      </w:r>
      <w:r w:rsidRPr="00AA0DC1">
        <w:rPr>
          <w:rFonts w:ascii="Book Antiqua" w:eastAsia="Times New Roman" w:hAnsi="Book Antiqua" w:cs="Times New Roman"/>
          <w:b/>
          <w:bCs/>
          <w:color w:val="000000" w:themeColor="text1"/>
          <w:sz w:val="28"/>
          <w:lang w:eastAsia="it-IT"/>
        </w:rPr>
        <w:t> </w:t>
      </w:r>
      <w:r w:rsidRPr="00AA0DC1">
        <w:rPr>
          <w:rFonts w:ascii="Book Antiqua" w:eastAsia="Times New Roman" w:hAnsi="Book Antiqua" w:cs="Times New Roman"/>
          <w:b/>
          <w:bCs/>
          <w:color w:val="000000" w:themeColor="text1"/>
          <w:sz w:val="28"/>
          <w:szCs w:val="28"/>
          <w:lang w:eastAsia="it-IT"/>
        </w:rPr>
        <w:t>Amen.</w:t>
      </w:r>
      <w:r w:rsidRPr="00AA0DC1">
        <w:rPr>
          <w:rFonts w:ascii="Book Antiqua" w:eastAsia="Times New Roman" w:hAnsi="Book Antiqua" w:cs="Times New Roman"/>
          <w:b/>
          <w:bCs/>
          <w:color w:val="000000" w:themeColor="text1"/>
          <w:sz w:val="28"/>
          <w:szCs w:val="28"/>
          <w:lang w:eastAsia="it-IT"/>
        </w:rPr>
        <w:br/>
      </w:r>
      <w:r w:rsidRPr="00AA0DC1">
        <w:rPr>
          <w:rFonts w:ascii="Book Antiqua" w:eastAsia="Times New Roman" w:hAnsi="Book Antiqua" w:cs="Times New Roman"/>
          <w:b/>
          <w:bCs/>
          <w:color w:val="000000" w:themeColor="text1"/>
          <w:sz w:val="28"/>
          <w:szCs w:val="28"/>
          <w:lang w:eastAsia="it-IT"/>
        </w:rPr>
        <w:br/>
        <w:t>2019.</w:t>
      </w:r>
      <w:r w:rsidRPr="00AA0DC1">
        <w:rPr>
          <w:rFonts w:ascii="Book Antiqua" w:eastAsia="Times New Roman" w:hAnsi="Book Antiqua" w:cs="Times New Roman"/>
          <w:b/>
          <w:bCs/>
          <w:color w:val="000000" w:themeColor="text1"/>
          <w:sz w:val="28"/>
          <w:lang w:eastAsia="it-IT"/>
        </w:rPr>
        <w:t> </w:t>
      </w:r>
      <w:r w:rsidRPr="00AA0DC1">
        <w:rPr>
          <w:rFonts w:ascii="Book Antiqua" w:eastAsia="Times New Roman" w:hAnsi="Book Antiqua" w:cs="Times New Roman"/>
          <w:color w:val="000000" w:themeColor="text1"/>
          <w:sz w:val="28"/>
          <w:szCs w:val="28"/>
          <w:lang w:eastAsia="it-IT"/>
        </w:rPr>
        <w:t>Nella preghiera comune si aggiunga un'intenzione per i neo-eletti.</w:t>
      </w:r>
      <w:r w:rsidRPr="00AA0DC1">
        <w:rPr>
          <w:rFonts w:ascii="Book Antiqua" w:eastAsia="Times New Roman" w:hAnsi="Book Antiqua" w:cs="Times New Roman"/>
          <w:color w:val="000000" w:themeColor="text1"/>
          <w:sz w:val="28"/>
          <w:szCs w:val="28"/>
          <w:lang w:eastAsia="it-IT"/>
        </w:rPr>
        <w:br/>
      </w:r>
      <w:r w:rsidRPr="00AA0DC1">
        <w:rPr>
          <w:rFonts w:ascii="Book Antiqua" w:eastAsia="Times New Roman" w:hAnsi="Book Antiqua" w:cs="Times New Roman"/>
          <w:color w:val="000000" w:themeColor="text1"/>
          <w:sz w:val="28"/>
          <w:szCs w:val="28"/>
          <w:lang w:eastAsia="it-IT"/>
        </w:rPr>
        <w:br/>
      </w:r>
      <w:r w:rsidRPr="00AA0DC1">
        <w:rPr>
          <w:rFonts w:ascii="Book Antiqua" w:eastAsia="Times New Roman" w:hAnsi="Book Antiqua" w:cs="Times New Roman"/>
          <w:b/>
          <w:bCs/>
          <w:color w:val="000000" w:themeColor="text1"/>
          <w:sz w:val="28"/>
          <w:szCs w:val="28"/>
          <w:lang w:eastAsia="it-IT"/>
        </w:rPr>
        <w:t>2020.</w:t>
      </w:r>
      <w:r w:rsidRPr="00AA0DC1">
        <w:rPr>
          <w:rFonts w:ascii="Book Antiqua" w:eastAsia="Times New Roman" w:hAnsi="Book Antiqua" w:cs="Times New Roman"/>
          <w:b/>
          <w:bCs/>
          <w:color w:val="000000" w:themeColor="text1"/>
          <w:sz w:val="28"/>
          <w:lang w:eastAsia="it-IT"/>
        </w:rPr>
        <w:t> </w:t>
      </w:r>
      <w:r w:rsidRPr="00AA0DC1">
        <w:rPr>
          <w:rFonts w:ascii="Book Antiqua" w:eastAsia="Times New Roman" w:hAnsi="Book Antiqua" w:cs="Times New Roman"/>
          <w:color w:val="000000" w:themeColor="text1"/>
          <w:sz w:val="28"/>
          <w:szCs w:val="28"/>
          <w:lang w:eastAsia="it-IT"/>
        </w:rPr>
        <w:t>Nella presentazione dei doni i neo-eletti portano il pane e il vino; alla Comunione possono ricevere l'Eucaristia sotto le due specie.</w:t>
      </w:r>
      <w:r w:rsidRPr="00AA0DC1">
        <w:rPr>
          <w:rFonts w:ascii="Book Antiqua" w:eastAsia="Times New Roman" w:hAnsi="Book Antiqua" w:cs="Times New Roman"/>
          <w:color w:val="000000" w:themeColor="text1"/>
          <w:sz w:val="28"/>
          <w:szCs w:val="28"/>
          <w:lang w:eastAsia="it-IT"/>
        </w:rPr>
        <w:br/>
      </w:r>
      <w:r w:rsidRPr="00AA0DC1">
        <w:rPr>
          <w:rFonts w:ascii="Book Antiqua" w:eastAsia="Times New Roman" w:hAnsi="Book Antiqua" w:cs="Times New Roman"/>
          <w:color w:val="000000" w:themeColor="text1"/>
          <w:sz w:val="28"/>
          <w:szCs w:val="28"/>
          <w:lang w:eastAsia="it-IT"/>
        </w:rPr>
        <w:br/>
      </w:r>
    </w:p>
    <w:p w:rsidR="00396525" w:rsidRPr="00AA0DC1" w:rsidRDefault="00396525" w:rsidP="00AA0DC1">
      <w:pPr>
        <w:rPr>
          <w:color w:val="000000" w:themeColor="text1"/>
        </w:rPr>
      </w:pPr>
    </w:p>
    <w:sectPr w:rsidR="00396525" w:rsidRPr="00AA0DC1" w:rsidSect="00AA0DC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AA0DC1"/>
    <w:rsid w:val="00121657"/>
    <w:rsid w:val="001C4DC2"/>
    <w:rsid w:val="001C54E9"/>
    <w:rsid w:val="001D26BF"/>
    <w:rsid w:val="002B1C1E"/>
    <w:rsid w:val="002C1829"/>
    <w:rsid w:val="003216FA"/>
    <w:rsid w:val="00396525"/>
    <w:rsid w:val="003F49B6"/>
    <w:rsid w:val="0065737C"/>
    <w:rsid w:val="006A3D44"/>
    <w:rsid w:val="00711DDA"/>
    <w:rsid w:val="007952D0"/>
    <w:rsid w:val="00805A6D"/>
    <w:rsid w:val="008C0EB1"/>
    <w:rsid w:val="009A591C"/>
    <w:rsid w:val="00A54D87"/>
    <w:rsid w:val="00AA0DC1"/>
    <w:rsid w:val="00AB6425"/>
    <w:rsid w:val="00BA66B8"/>
    <w:rsid w:val="00C30E68"/>
    <w:rsid w:val="00CE6911"/>
    <w:rsid w:val="00D51757"/>
    <w:rsid w:val="00E11790"/>
    <w:rsid w:val="00E61B13"/>
    <w:rsid w:val="00E77642"/>
    <w:rsid w:val="00F57138"/>
    <w:rsid w:val="00FA2C4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652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A0DC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AA0DC1"/>
  </w:style>
</w:styles>
</file>

<file path=word/webSettings.xml><?xml version="1.0" encoding="utf-8"?>
<w:webSettings xmlns:r="http://schemas.openxmlformats.org/officeDocument/2006/relationships" xmlns:w="http://schemas.openxmlformats.org/wordprocessingml/2006/main">
  <w:divs>
    <w:div w:id="12617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1634</Words>
  <Characters>9314</Characters>
  <Application>Microsoft Office Word</Application>
  <DocSecurity>0</DocSecurity>
  <Lines>77</Lines>
  <Paragraphs>21</Paragraphs>
  <ScaleCrop>false</ScaleCrop>
  <Company/>
  <LinksUpToDate>false</LinksUpToDate>
  <CharactersWithSpaces>10927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SIMONE</dc:creator>
  <cp:lastModifiedBy>DON SIMONE</cp:lastModifiedBy>
  <cp:revision>3</cp:revision>
  <dcterms:created xsi:type="dcterms:W3CDTF">2013-09-28T07:43:00Z</dcterms:created>
  <dcterms:modified xsi:type="dcterms:W3CDTF">2013-11-16T10:19:00Z</dcterms:modified>
</cp:coreProperties>
</file>