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A" w:rsidRPr="007061F2" w:rsidRDefault="00B61AAA" w:rsidP="007061F2">
      <w:pPr>
        <w:pStyle w:val="Default"/>
        <w:jc w:val="center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>DOMENICA DELLE PALME</w:t>
      </w:r>
    </w:p>
    <w:p w:rsidR="00B61AAA" w:rsidRPr="007061F2" w:rsidRDefault="00B61AAA" w:rsidP="007061F2">
      <w:pPr>
        <w:pStyle w:val="Default"/>
        <w:jc w:val="center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>‘NELLA PASSIONE DEL SIGNORE’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jc w:val="center"/>
        <w:rPr>
          <w:rFonts w:ascii="Book Antiqua" w:hAnsi="Book Antiqua" w:cs="Garamond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 w:cs="Garamond"/>
          <w:b/>
          <w:bCs/>
          <w:color w:val="auto"/>
          <w:sz w:val="40"/>
          <w:szCs w:val="40"/>
        </w:rPr>
        <w:t>INGRESSO SOLENNE</w:t>
      </w:r>
    </w:p>
    <w:p w:rsidR="00B61AAA" w:rsidRPr="007061F2" w:rsidRDefault="00B61AAA" w:rsidP="00B61AAA">
      <w:pPr>
        <w:pStyle w:val="Default"/>
        <w:jc w:val="center"/>
        <w:rPr>
          <w:rFonts w:ascii="Book Antiqua" w:hAnsi="Book Antiqua" w:cs="Garamond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jc w:val="center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>Per le S. Messe senza processione con i rami di ulivo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>All’ ora di inizio l’animatore legge: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Sei giorni prima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della solenne celebrazione della Pasqua, quando il Signore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entrò in Gerusalemme,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gli andarono incontro i fanciulli: portavano in mano rami di palma,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bCs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e acclamavano a gran voce: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b/>
          <w:bCs/>
          <w:color w:val="auto"/>
          <w:sz w:val="40"/>
          <w:szCs w:val="40"/>
        </w:rPr>
        <w:t xml:space="preserve">Osanna nell'alto dei cieli. 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Inizia il canto di ingresso. </w:t>
      </w: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Nella processione di ingresso si invitano alcuni fedeli con rami di palma a seguire il sacerdote che porta l’Evangeliario.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7061F2" w:rsidRDefault="007061F2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:rsidR="007061F2" w:rsidRDefault="007061F2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bookmarkStart w:id="0" w:name="_GoBack"/>
      <w:bookmarkEnd w:id="0"/>
      <w:r w:rsidRPr="007061F2">
        <w:rPr>
          <w:rFonts w:ascii="Book Antiqua" w:hAnsi="Book Antiqua"/>
          <w:b/>
          <w:color w:val="auto"/>
          <w:sz w:val="40"/>
          <w:szCs w:val="40"/>
        </w:rPr>
        <w:lastRenderedPageBreak/>
        <w:t xml:space="preserve">Nel nome del Padre e del Figlio e dello Spirito Santo.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Amen.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>La grazia e la pace di Dio nostro Padre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e del Signore nostro Gesù Cristo,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che ha dato la vita sulla croce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e ci ha lavato dai peccati nel suo sangue, sia con tutti voi.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i/>
          <w:iCs/>
          <w:color w:val="auto"/>
          <w:sz w:val="40"/>
          <w:szCs w:val="40"/>
        </w:rPr>
      </w:pPr>
      <w:r w:rsidRPr="007061F2">
        <w:rPr>
          <w:rFonts w:ascii="Book Antiqua" w:hAnsi="Book Antiqua"/>
          <w:i/>
          <w:iCs/>
          <w:color w:val="auto"/>
          <w:sz w:val="40"/>
          <w:szCs w:val="40"/>
        </w:rPr>
        <w:t xml:space="preserve">E con il tuo spirito.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br w:type="page"/>
      </w:r>
      <w:r w:rsidRPr="007061F2">
        <w:rPr>
          <w:rFonts w:ascii="Book Antiqua" w:hAnsi="Book Antiqua"/>
          <w:b/>
          <w:bCs/>
          <w:sz w:val="40"/>
          <w:szCs w:val="40"/>
        </w:rPr>
        <w:lastRenderedPageBreak/>
        <w:t>Fratelli e sorelle,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Gesù entra in Gerusalemme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per dare compimento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al mistero della sua morte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>e risurrezione.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br/>
        <w:t xml:space="preserve">Accompagniamo con fede e devozione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il nostro Salvatore nel suo ingresso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nella città santa,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e chiediamo la grazia di seguirlo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fino alla croce,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 xml:space="preserve">per essere partecipi </w:t>
      </w:r>
    </w:p>
    <w:p w:rsidR="00B61AAA" w:rsidRPr="007061F2" w:rsidRDefault="00B61AAA" w:rsidP="00B61AAA">
      <w:pPr>
        <w:tabs>
          <w:tab w:val="left" w:pos="340"/>
        </w:tabs>
        <w:spacing w:after="0" w:line="240" w:lineRule="auto"/>
        <w:rPr>
          <w:rFonts w:ascii="Book Antiqua" w:hAnsi="Book Antiqua"/>
          <w:b/>
          <w:bCs/>
          <w:sz w:val="40"/>
          <w:szCs w:val="40"/>
        </w:rPr>
      </w:pPr>
      <w:r w:rsidRPr="007061F2">
        <w:rPr>
          <w:rFonts w:ascii="Book Antiqua" w:hAnsi="Book Antiqua"/>
          <w:b/>
          <w:bCs/>
          <w:sz w:val="40"/>
          <w:szCs w:val="40"/>
        </w:rPr>
        <w:t>della sua risurrezione.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i/>
          <w:color w:val="auto"/>
          <w:sz w:val="40"/>
          <w:szCs w:val="40"/>
        </w:rPr>
      </w:pPr>
      <w:r w:rsidRPr="007061F2">
        <w:rPr>
          <w:rFonts w:ascii="Book Antiqua" w:hAnsi="Book Antiqua"/>
          <w:b/>
          <w:i/>
          <w:color w:val="auto"/>
          <w:sz w:val="40"/>
          <w:szCs w:val="40"/>
        </w:rPr>
        <w:br w:type="page"/>
      </w:r>
      <w:r w:rsidRPr="007061F2">
        <w:rPr>
          <w:rFonts w:ascii="Book Antiqua" w:hAnsi="Book Antiqua"/>
          <w:b/>
          <w:i/>
          <w:color w:val="auto"/>
          <w:sz w:val="40"/>
          <w:szCs w:val="40"/>
        </w:rPr>
        <w:lastRenderedPageBreak/>
        <w:t xml:space="preserve">Acclamate anche voi </w:t>
      </w:r>
    </w:p>
    <w:p w:rsidR="00B61AAA" w:rsidRPr="007061F2" w:rsidRDefault="00B61AAA" w:rsidP="00B61AAA">
      <w:pPr>
        <w:pStyle w:val="Default"/>
        <w:rPr>
          <w:rFonts w:ascii="Book Antiqua" w:hAnsi="Book Antiqua"/>
          <w:b/>
          <w:i/>
          <w:color w:val="auto"/>
          <w:sz w:val="40"/>
          <w:szCs w:val="40"/>
        </w:rPr>
      </w:pPr>
      <w:r w:rsidRPr="007061F2">
        <w:rPr>
          <w:rFonts w:ascii="Book Antiqua" w:hAnsi="Book Antiqua"/>
          <w:b/>
          <w:i/>
          <w:color w:val="auto"/>
          <w:sz w:val="40"/>
          <w:szCs w:val="40"/>
        </w:rPr>
        <w:t xml:space="preserve">e ripetete le mie parole: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Osanna nell'alto dei cieli!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 che vieni nel nome del Signore!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Figlio di Davide!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pieno di bontà e di misericordia!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Gloria a Te, nostro Redentore!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  <w:r w:rsidRPr="007061F2">
        <w:rPr>
          <w:rFonts w:ascii="Book Antiqua" w:hAnsi="Book Antiqua"/>
          <w:color w:val="auto"/>
          <w:sz w:val="40"/>
          <w:szCs w:val="40"/>
        </w:rPr>
        <w:t xml:space="preserve">s/t - Osanna nell'alto dei cieli!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pStyle w:val="Default"/>
        <w:rPr>
          <w:rFonts w:ascii="Book Antiqua" w:hAnsi="Book Antiqua"/>
          <w:b/>
          <w:color w:val="auto"/>
          <w:sz w:val="40"/>
          <w:szCs w:val="40"/>
        </w:rPr>
      </w:pPr>
      <w:r w:rsidRPr="007061F2">
        <w:rPr>
          <w:rFonts w:ascii="Book Antiqua" w:hAnsi="Book Antiqua"/>
          <w:b/>
          <w:color w:val="auto"/>
          <w:sz w:val="40"/>
          <w:szCs w:val="40"/>
        </w:rPr>
        <w:t xml:space="preserve">Signore, pietà ... </w:t>
      </w:r>
    </w:p>
    <w:p w:rsidR="00B61AAA" w:rsidRPr="007061F2" w:rsidRDefault="00B61AAA" w:rsidP="00B61AAA">
      <w:pPr>
        <w:pStyle w:val="Default"/>
        <w:rPr>
          <w:rFonts w:ascii="Book Antiqua" w:hAnsi="Book Antiqua"/>
          <w:color w:val="auto"/>
          <w:sz w:val="40"/>
          <w:szCs w:val="40"/>
        </w:rPr>
      </w:pPr>
    </w:p>
    <w:p w:rsidR="00B61AAA" w:rsidRPr="007061F2" w:rsidRDefault="00B61AAA" w:rsidP="00B61AAA">
      <w:pPr>
        <w:rPr>
          <w:sz w:val="40"/>
          <w:szCs w:val="40"/>
        </w:rPr>
      </w:pPr>
      <w:r w:rsidRPr="007061F2">
        <w:rPr>
          <w:rFonts w:ascii="Book Antiqua" w:hAnsi="Book Antiqua"/>
          <w:i/>
          <w:sz w:val="40"/>
          <w:szCs w:val="40"/>
        </w:rPr>
        <w:t>Colletta</w:t>
      </w:r>
    </w:p>
    <w:p w:rsidR="0060748B" w:rsidRPr="007061F2" w:rsidRDefault="0060748B">
      <w:pPr>
        <w:rPr>
          <w:sz w:val="40"/>
          <w:szCs w:val="40"/>
        </w:rPr>
      </w:pPr>
    </w:p>
    <w:sectPr w:rsidR="0060748B" w:rsidRPr="00706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AA"/>
    <w:rsid w:val="0060748B"/>
    <w:rsid w:val="007061F2"/>
    <w:rsid w:val="00B6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A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1A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A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1A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2018-03-21T17:16:00Z</dcterms:created>
  <dcterms:modified xsi:type="dcterms:W3CDTF">2018-03-21T17:18:00Z</dcterms:modified>
</cp:coreProperties>
</file>